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30FF" w14:textId="7B247CA9" w:rsidR="007D5C98" w:rsidRPr="00ED7A31" w:rsidRDefault="007E5182" w:rsidP="003323F6">
      <w:pPr>
        <w:pStyle w:val="Zkladntext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ED7A31">
        <w:rPr>
          <w:rFonts w:asciiTheme="minorHAnsi" w:hAnsiTheme="minorHAnsi" w:cstheme="minorHAnsi"/>
          <w:sz w:val="24"/>
          <w:szCs w:val="24"/>
        </w:rPr>
        <w:t xml:space="preserve"> </w:t>
      </w:r>
      <w:r w:rsidR="007D5C98" w:rsidRPr="00ED7A31">
        <w:rPr>
          <w:rFonts w:asciiTheme="minorHAnsi" w:hAnsiTheme="minorHAnsi" w:cstheme="minorHAnsi"/>
          <w:sz w:val="24"/>
          <w:szCs w:val="24"/>
        </w:rPr>
        <w:t xml:space="preserve">Zápis č. </w:t>
      </w:r>
      <w:r w:rsidR="00120405">
        <w:rPr>
          <w:rFonts w:asciiTheme="minorHAnsi" w:hAnsiTheme="minorHAnsi" w:cstheme="minorHAnsi"/>
          <w:sz w:val="24"/>
          <w:szCs w:val="24"/>
        </w:rPr>
        <w:t>2</w:t>
      </w:r>
      <w:r w:rsidR="000309E8" w:rsidRPr="00ED7A31">
        <w:rPr>
          <w:rFonts w:asciiTheme="minorHAnsi" w:hAnsiTheme="minorHAnsi" w:cstheme="minorHAnsi"/>
          <w:sz w:val="24"/>
          <w:szCs w:val="24"/>
        </w:rPr>
        <w:t>/202</w:t>
      </w:r>
      <w:r w:rsidR="0036715F">
        <w:rPr>
          <w:rFonts w:asciiTheme="minorHAnsi" w:hAnsiTheme="minorHAnsi" w:cstheme="minorHAnsi"/>
          <w:sz w:val="24"/>
          <w:szCs w:val="24"/>
        </w:rPr>
        <w:t>2</w:t>
      </w:r>
      <w:r w:rsidR="007D5C98" w:rsidRPr="00ED7A31">
        <w:rPr>
          <w:rFonts w:asciiTheme="minorHAnsi" w:hAnsiTheme="minorHAnsi" w:cstheme="minorHAnsi"/>
          <w:sz w:val="24"/>
          <w:szCs w:val="24"/>
        </w:rPr>
        <w:t xml:space="preserve"> z veřejného zasedání zastupitelstva obce Vysoké Popovice</w:t>
      </w:r>
    </w:p>
    <w:p w14:paraId="5FA3480E" w14:textId="6C56057B" w:rsidR="007D5C98" w:rsidRPr="00ED7A31" w:rsidRDefault="007D5C98" w:rsidP="007D5C98">
      <w:pPr>
        <w:spacing w:after="0"/>
        <w:jc w:val="center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ze dne </w:t>
      </w:r>
      <w:r w:rsidR="00120405">
        <w:rPr>
          <w:rFonts w:cstheme="minorHAnsi"/>
          <w:b/>
          <w:sz w:val="24"/>
          <w:szCs w:val="24"/>
        </w:rPr>
        <w:t>13.4</w:t>
      </w:r>
      <w:r w:rsidR="0036715F">
        <w:rPr>
          <w:rFonts w:cstheme="minorHAnsi"/>
          <w:b/>
          <w:sz w:val="24"/>
          <w:szCs w:val="24"/>
        </w:rPr>
        <w:t>.2022</w:t>
      </w:r>
    </w:p>
    <w:p w14:paraId="02F71562" w14:textId="3D4DCE10" w:rsidR="007D5C98" w:rsidRPr="00ED7A31" w:rsidRDefault="009958AE" w:rsidP="00907069">
      <w:pPr>
        <w:spacing w:after="0"/>
        <w:jc w:val="center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Z veřejného zasedání zastupitelstva je pořizován zvukový záznam</w:t>
      </w:r>
    </w:p>
    <w:p w14:paraId="6CE71640" w14:textId="77777777" w:rsidR="00883785" w:rsidRPr="00ED7A31" w:rsidRDefault="00883785" w:rsidP="00907069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BFC0C78" w14:textId="77777777" w:rsidR="007D5C98" w:rsidRPr="00ED7A31" w:rsidRDefault="007D5C98" w:rsidP="007D5C98">
      <w:pPr>
        <w:spacing w:after="0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Začátek:       19.00 hod</w:t>
      </w:r>
    </w:p>
    <w:p w14:paraId="6F773674" w14:textId="65A419A4" w:rsidR="007D5C98" w:rsidRDefault="007D5C98" w:rsidP="007D5C98">
      <w:pPr>
        <w:spacing w:after="0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 xml:space="preserve">Přítomno:    </w:t>
      </w:r>
      <w:r w:rsidR="0025521A">
        <w:rPr>
          <w:rFonts w:cstheme="minorHAnsi"/>
          <w:sz w:val="24"/>
          <w:szCs w:val="24"/>
        </w:rPr>
        <w:t>6</w:t>
      </w:r>
      <w:r w:rsidR="00CC7CAD">
        <w:rPr>
          <w:rFonts w:cstheme="minorHAnsi"/>
          <w:sz w:val="24"/>
          <w:szCs w:val="24"/>
        </w:rPr>
        <w:t xml:space="preserve"> </w:t>
      </w:r>
      <w:r w:rsidRPr="00ED7A31">
        <w:rPr>
          <w:rFonts w:cstheme="minorHAnsi"/>
          <w:sz w:val="24"/>
          <w:szCs w:val="24"/>
        </w:rPr>
        <w:t xml:space="preserve"> zastupitelů</w:t>
      </w:r>
      <w:r w:rsidR="00E9434C">
        <w:rPr>
          <w:rFonts w:cstheme="minorHAnsi"/>
          <w:sz w:val="24"/>
          <w:szCs w:val="24"/>
        </w:rPr>
        <w:t>,</w:t>
      </w:r>
      <w:r w:rsidRPr="00ED7A31">
        <w:rPr>
          <w:rFonts w:cstheme="minorHAnsi"/>
          <w:sz w:val="24"/>
          <w:szCs w:val="24"/>
        </w:rPr>
        <w:t xml:space="preserve"> zastupitelstvo je usnášení schopné</w:t>
      </w:r>
    </w:p>
    <w:p w14:paraId="7E660557" w14:textId="758C3017" w:rsidR="008723B2" w:rsidRDefault="00D852D4" w:rsidP="007D5C98">
      <w:pPr>
        <w:spacing w:after="0"/>
        <w:rPr>
          <w:rFonts w:cstheme="minorHAnsi"/>
          <w:sz w:val="24"/>
          <w:szCs w:val="24"/>
        </w:rPr>
      </w:pPr>
      <w:r w:rsidRPr="0025521A">
        <w:rPr>
          <w:rFonts w:cstheme="minorHAnsi"/>
          <w:sz w:val="24"/>
          <w:szCs w:val="24"/>
        </w:rPr>
        <w:t xml:space="preserve">Omluven:  </w:t>
      </w:r>
      <w:r w:rsidR="00C469DE">
        <w:rPr>
          <w:rFonts w:cstheme="minorHAnsi"/>
          <w:sz w:val="24"/>
          <w:szCs w:val="24"/>
        </w:rPr>
        <w:t xml:space="preserve">  3 zastupitelé</w:t>
      </w:r>
    </w:p>
    <w:p w14:paraId="01C9FD54" w14:textId="77777777" w:rsidR="00D852D4" w:rsidRPr="00ED7A31" w:rsidRDefault="00D852D4" w:rsidP="007D5C98">
      <w:pPr>
        <w:spacing w:after="0"/>
        <w:rPr>
          <w:rFonts w:cstheme="minorHAnsi"/>
          <w:sz w:val="24"/>
          <w:szCs w:val="24"/>
        </w:rPr>
      </w:pPr>
    </w:p>
    <w:p w14:paraId="4B70EF55" w14:textId="77777777" w:rsidR="007D5C98" w:rsidRPr="00ED7A31" w:rsidRDefault="007D5C98" w:rsidP="007D5C98">
      <w:pPr>
        <w:spacing w:after="0"/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>Ověřovatelé zápisu:</w:t>
      </w:r>
    </w:p>
    <w:p w14:paraId="3006E4CA" w14:textId="5601D6F2" w:rsidR="007D5C98" w:rsidRPr="00CC7CAD" w:rsidRDefault="00120405" w:rsidP="007D5C9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Hanáková Marcela</w:t>
      </w:r>
    </w:p>
    <w:p w14:paraId="015DA7F3" w14:textId="4ECD0390" w:rsidR="003208D4" w:rsidRPr="00ED7A31" w:rsidRDefault="00120405" w:rsidP="007D5C9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Sapík Dalibor</w:t>
      </w:r>
    </w:p>
    <w:p w14:paraId="1383DF4B" w14:textId="77777777" w:rsidR="007D5C98" w:rsidRPr="00ED7A31" w:rsidRDefault="007D5C98" w:rsidP="007D5C98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451A05C8" w14:textId="26321ADE" w:rsidR="007D5C98" w:rsidRDefault="00E26D78" w:rsidP="007D5C98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PRO:  </w:t>
      </w:r>
      <w:r w:rsidR="007D5C98" w:rsidRPr="00ED7A31">
        <w:rPr>
          <w:rFonts w:cstheme="minorHAnsi"/>
          <w:b/>
          <w:sz w:val="24"/>
          <w:szCs w:val="24"/>
        </w:rPr>
        <w:t xml:space="preserve">     </w:t>
      </w:r>
      <w:r w:rsidR="0025521A">
        <w:rPr>
          <w:rFonts w:cstheme="minorHAnsi"/>
          <w:b/>
          <w:sz w:val="24"/>
          <w:szCs w:val="24"/>
        </w:rPr>
        <w:t>4</w:t>
      </w:r>
      <w:r w:rsidR="007D5C98" w:rsidRPr="00ED7A31">
        <w:rPr>
          <w:rFonts w:cstheme="minorHAnsi"/>
          <w:b/>
          <w:sz w:val="24"/>
          <w:szCs w:val="24"/>
        </w:rPr>
        <w:t xml:space="preserve">                        PROTI:    0                   ZDRŽEL SE:   </w:t>
      </w:r>
      <w:r w:rsidR="00472FBF">
        <w:rPr>
          <w:rFonts w:cstheme="minorHAnsi"/>
          <w:b/>
          <w:sz w:val="24"/>
          <w:szCs w:val="24"/>
        </w:rPr>
        <w:t>2</w:t>
      </w:r>
    </w:p>
    <w:p w14:paraId="125C92B7" w14:textId="050466D2" w:rsidR="007D5C98" w:rsidRDefault="00AF1908" w:rsidP="007D5C98">
      <w:pPr>
        <w:rPr>
          <w:rFonts w:cstheme="minorHAnsi"/>
          <w:sz w:val="24"/>
          <w:szCs w:val="24"/>
        </w:rPr>
      </w:pPr>
      <w:r w:rsidRPr="00ED7A31">
        <w:rPr>
          <w:rFonts w:cstheme="minorHAnsi"/>
          <w:sz w:val="24"/>
          <w:szCs w:val="24"/>
        </w:rPr>
        <w:t xml:space="preserve">Zapisovatel: </w:t>
      </w:r>
      <w:r w:rsidR="005B57D2">
        <w:rPr>
          <w:rFonts w:cstheme="minorHAnsi"/>
          <w:sz w:val="24"/>
          <w:szCs w:val="24"/>
        </w:rPr>
        <w:t xml:space="preserve"> </w:t>
      </w:r>
      <w:r w:rsidR="00457BDD">
        <w:rPr>
          <w:rFonts w:cstheme="minorHAnsi"/>
          <w:sz w:val="24"/>
          <w:szCs w:val="24"/>
        </w:rPr>
        <w:t>Ivana Rutarová</w:t>
      </w:r>
    </w:p>
    <w:p w14:paraId="4874D99B" w14:textId="5078682F" w:rsidR="004713E0" w:rsidRPr="004713E0" w:rsidRDefault="004713E0" w:rsidP="004713E0">
      <w:pPr>
        <w:pStyle w:val="Zkladntext"/>
        <w:ind w:left="-284" w:firstLine="284"/>
        <w:rPr>
          <w:sz w:val="24"/>
          <w:szCs w:val="24"/>
        </w:rPr>
      </w:pPr>
      <w:r w:rsidRPr="004713E0">
        <w:rPr>
          <w:sz w:val="24"/>
          <w:szCs w:val="24"/>
        </w:rPr>
        <w:t>Program zasedání:</w:t>
      </w:r>
    </w:p>
    <w:p w14:paraId="4FF6487E" w14:textId="73463B57" w:rsidR="004623C6" w:rsidRPr="00CE6E5D" w:rsidRDefault="004623C6" w:rsidP="00120405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CE6E5D">
        <w:rPr>
          <w:rFonts w:ascii="Calibri" w:hAnsi="Calibri" w:cs="Calibri"/>
          <w:sz w:val="24"/>
          <w:szCs w:val="24"/>
        </w:rPr>
        <w:t xml:space="preserve">Kontrola usnesení z veřejného zasedání ze dne </w:t>
      </w:r>
      <w:r w:rsidR="00120405">
        <w:rPr>
          <w:rFonts w:ascii="Calibri" w:hAnsi="Calibri" w:cs="Calibri"/>
          <w:sz w:val="24"/>
          <w:szCs w:val="24"/>
        </w:rPr>
        <w:t>16.2.2022</w:t>
      </w:r>
      <w:r w:rsidRPr="00CE6E5D">
        <w:rPr>
          <w:rFonts w:ascii="Calibri" w:hAnsi="Calibri" w:cs="Calibri"/>
          <w:sz w:val="24"/>
          <w:szCs w:val="24"/>
        </w:rPr>
        <w:t xml:space="preserve">  </w:t>
      </w:r>
    </w:p>
    <w:p w14:paraId="3003132C" w14:textId="77777777" w:rsidR="00120405" w:rsidRPr="00AA2437" w:rsidRDefault="00120405" w:rsidP="0012040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A2437">
        <w:rPr>
          <w:rFonts w:ascii="Calibri" w:hAnsi="Calibri" w:cs="Calibri"/>
          <w:sz w:val="24"/>
          <w:szCs w:val="24"/>
        </w:rPr>
        <w:t xml:space="preserve">Schválení </w:t>
      </w:r>
      <w:r>
        <w:rPr>
          <w:rFonts w:ascii="Calibri" w:hAnsi="Calibri" w:cs="Calibri"/>
          <w:sz w:val="24"/>
          <w:szCs w:val="24"/>
        </w:rPr>
        <w:t>účasti v e-Dražbě – nemovitost KN 590 a 598 v k.ú. Vysoké Popovice</w:t>
      </w:r>
    </w:p>
    <w:p w14:paraId="010354C8" w14:textId="77777777" w:rsidR="00120405" w:rsidRPr="00AA2437" w:rsidRDefault="00120405" w:rsidP="0012040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A2437">
        <w:rPr>
          <w:rFonts w:ascii="Calibri" w:hAnsi="Calibri" w:cs="Calibri"/>
          <w:sz w:val="24"/>
          <w:szCs w:val="24"/>
        </w:rPr>
        <w:t xml:space="preserve">Schválení </w:t>
      </w:r>
      <w:r>
        <w:rPr>
          <w:rFonts w:ascii="Calibri" w:hAnsi="Calibri" w:cs="Calibri"/>
          <w:sz w:val="24"/>
          <w:szCs w:val="24"/>
        </w:rPr>
        <w:t>Smlouvy o souhlasu k umístění a provedení stavebního záměru s SÚS JMK</w:t>
      </w:r>
    </w:p>
    <w:p w14:paraId="77D82F4E" w14:textId="77777777" w:rsidR="00120405" w:rsidRPr="00AA2437" w:rsidRDefault="00120405" w:rsidP="00120405">
      <w:pPr>
        <w:pStyle w:val="Odstavecseseznamem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cs="Calibri"/>
          <w:sz w:val="24"/>
          <w:szCs w:val="24"/>
        </w:rPr>
      </w:pPr>
      <w:r w:rsidRPr="00AA2437">
        <w:rPr>
          <w:rFonts w:cs="Calibri"/>
          <w:sz w:val="24"/>
          <w:szCs w:val="24"/>
        </w:rPr>
        <w:t xml:space="preserve">Schválení </w:t>
      </w:r>
      <w:r>
        <w:rPr>
          <w:rFonts w:cs="Calibri"/>
          <w:sz w:val="24"/>
          <w:szCs w:val="24"/>
        </w:rPr>
        <w:t>Smlouvy o výpůjčce části nemovité věci za účelem zřízení veřejného místa zpětného odběru odpadních pneumatik se spol. Green Logistics CZ s.r.o.</w:t>
      </w:r>
    </w:p>
    <w:p w14:paraId="3B9BBB73" w14:textId="77777777" w:rsidR="00120405" w:rsidRPr="00AA2437" w:rsidRDefault="00120405" w:rsidP="00120405">
      <w:pPr>
        <w:pStyle w:val="Odstavecseseznamem"/>
        <w:numPr>
          <w:ilvl w:val="0"/>
          <w:numId w:val="15"/>
        </w:numPr>
        <w:tabs>
          <w:tab w:val="left" w:pos="284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 w:rsidRPr="00AA2437">
        <w:rPr>
          <w:rFonts w:cs="Calibri"/>
          <w:sz w:val="24"/>
          <w:szCs w:val="24"/>
        </w:rPr>
        <w:t xml:space="preserve">Schválení </w:t>
      </w:r>
      <w:r>
        <w:rPr>
          <w:rFonts w:cs="Calibri"/>
          <w:sz w:val="24"/>
          <w:szCs w:val="24"/>
        </w:rPr>
        <w:t>Pachtovní smlouvy na pozemek KN 2363 - TTP</w:t>
      </w:r>
    </w:p>
    <w:p w14:paraId="6072F062" w14:textId="77777777" w:rsidR="00120405" w:rsidRPr="00AA2437" w:rsidRDefault="00120405" w:rsidP="00120405">
      <w:pPr>
        <w:pStyle w:val="Odstavecseseznamem"/>
        <w:numPr>
          <w:ilvl w:val="0"/>
          <w:numId w:val="15"/>
        </w:numPr>
        <w:tabs>
          <w:tab w:val="left" w:pos="284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Schválení Smlouvy o poskytování hostované elektronické spisové služby s Městem Rosice</w:t>
      </w:r>
    </w:p>
    <w:p w14:paraId="347CD5FD" w14:textId="77777777" w:rsidR="00120405" w:rsidRPr="00AA2437" w:rsidRDefault="00120405" w:rsidP="00120405">
      <w:pPr>
        <w:pStyle w:val="Odstavecseseznamem"/>
        <w:numPr>
          <w:ilvl w:val="0"/>
          <w:numId w:val="15"/>
        </w:numPr>
        <w:tabs>
          <w:tab w:val="left" w:pos="284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Schválení Žádosti o dotaci na podporu poskytování soc. služeb – SOS dětské vesničky, z.s.</w:t>
      </w:r>
    </w:p>
    <w:p w14:paraId="342A2473" w14:textId="77777777" w:rsidR="00120405" w:rsidRPr="005B5E93" w:rsidRDefault="00120405" w:rsidP="00120405">
      <w:pPr>
        <w:pStyle w:val="Odstavecseseznamem"/>
        <w:numPr>
          <w:ilvl w:val="0"/>
          <w:numId w:val="15"/>
        </w:numPr>
        <w:tabs>
          <w:tab w:val="left" w:pos="284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Schválení</w:t>
      </w:r>
      <w:r w:rsidRPr="005B5E93">
        <w:rPr>
          <w:sz w:val="24"/>
          <w:szCs w:val="24"/>
        </w:rPr>
        <w:t xml:space="preserve"> </w:t>
      </w:r>
      <w:bookmarkStart w:id="0" w:name="_Hlk100560194"/>
      <w:r w:rsidRPr="005B5E93">
        <w:rPr>
          <w:sz w:val="24"/>
          <w:szCs w:val="24"/>
        </w:rPr>
        <w:t>přísedící Okresního soudu Brno-venkov</w:t>
      </w:r>
      <w:r w:rsidRPr="005B5E93">
        <w:rPr>
          <w:rFonts w:cs="Calibri"/>
          <w:sz w:val="24"/>
          <w:szCs w:val="24"/>
        </w:rPr>
        <w:t xml:space="preserve"> </w:t>
      </w:r>
      <w:bookmarkEnd w:id="0"/>
    </w:p>
    <w:p w14:paraId="4FC52BF0" w14:textId="77777777" w:rsidR="00120405" w:rsidRDefault="00120405" w:rsidP="00120405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F75614">
        <w:rPr>
          <w:rFonts w:ascii="Calibri" w:hAnsi="Calibri" w:cs="Calibri"/>
          <w:sz w:val="24"/>
          <w:szCs w:val="24"/>
        </w:rPr>
        <w:t xml:space="preserve">Schválení </w:t>
      </w:r>
      <w:r>
        <w:rPr>
          <w:rFonts w:ascii="Calibri" w:hAnsi="Calibri" w:cs="Calibri"/>
          <w:sz w:val="24"/>
          <w:szCs w:val="24"/>
        </w:rPr>
        <w:t xml:space="preserve">Účetní závěrky a </w:t>
      </w:r>
      <w:r w:rsidRPr="00564E6D">
        <w:rPr>
          <w:rFonts w:cs="Calibri"/>
          <w:sz w:val="24"/>
          <w:szCs w:val="24"/>
        </w:rPr>
        <w:t>rozdělení hospodářského výsledku ZŠ a MŠ Vysoké Popovice za rok 202</w:t>
      </w:r>
      <w:r>
        <w:rPr>
          <w:rFonts w:cs="Calibri"/>
          <w:sz w:val="24"/>
          <w:szCs w:val="24"/>
        </w:rPr>
        <w:t>1</w:t>
      </w:r>
    </w:p>
    <w:p w14:paraId="243E10E7" w14:textId="54EEFF72" w:rsidR="004623C6" w:rsidRDefault="004623C6" w:rsidP="004623C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Přidáno:</w:t>
      </w:r>
    </w:p>
    <w:p w14:paraId="55BE0175" w14:textId="064B7284" w:rsidR="008C3430" w:rsidRPr="000D36FE" w:rsidRDefault="008C3430" w:rsidP="004623C6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Schválení </w:t>
      </w:r>
      <w:r w:rsidR="00292F87">
        <w:rPr>
          <w:rFonts w:ascii="Calibri" w:hAnsi="Calibri" w:cs="Calibri"/>
          <w:sz w:val="24"/>
          <w:szCs w:val="24"/>
        </w:rPr>
        <w:t xml:space="preserve">Smlouvy o nájmu fotbalového hřiště </w:t>
      </w:r>
    </w:p>
    <w:p w14:paraId="1EE4ED49" w14:textId="3BBE2C71" w:rsidR="000D36FE" w:rsidRPr="0011655A" w:rsidRDefault="00292F87" w:rsidP="004623C6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Schválení žádosti SK Vysoké Popovice o poskytnutí dotace z rozpočtu obce na rok 2022</w:t>
      </w:r>
    </w:p>
    <w:p w14:paraId="09BBC531" w14:textId="58A8D6AF" w:rsidR="0011655A" w:rsidRPr="00540EB9" w:rsidRDefault="0011655A" w:rsidP="004623C6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Schválení Smlouvy o dílo s HT Wood, s.r.o. </w:t>
      </w:r>
    </w:p>
    <w:p w14:paraId="6040CC52" w14:textId="696A4992" w:rsidR="00540EB9" w:rsidRPr="00C55301" w:rsidRDefault="00540EB9" w:rsidP="004623C6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Schválení Smlouvy o smlouvě budoucí o převodu majetku od Ing. Polanského</w:t>
      </w:r>
    </w:p>
    <w:p w14:paraId="2D956066" w14:textId="2DD581DC" w:rsidR="00C55301" w:rsidRPr="00FB6F22" w:rsidRDefault="00C55301" w:rsidP="004623C6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Schválení </w:t>
      </w:r>
      <w:r w:rsidR="008717E3" w:rsidRPr="008717E3">
        <w:rPr>
          <w:rFonts w:ascii="Calibri" w:hAnsi="Calibri" w:cs="Calibri"/>
          <w:sz w:val="24"/>
          <w:szCs w:val="24"/>
        </w:rPr>
        <w:t>Komisionářské smlouvy se spol Efekta</w:t>
      </w:r>
    </w:p>
    <w:p w14:paraId="2A5CD51F" w14:textId="1060B5E8" w:rsidR="00FB6F22" w:rsidRPr="00E82143" w:rsidRDefault="00FB6F22" w:rsidP="004623C6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 w:rsidRPr="00511F7E">
        <w:rPr>
          <w:rFonts w:ascii="Calibri" w:hAnsi="Calibri" w:cs="Calibri"/>
          <w:sz w:val="24"/>
          <w:szCs w:val="24"/>
        </w:rPr>
        <w:t xml:space="preserve">Schválení prodloužení </w:t>
      </w:r>
      <w:r w:rsidR="00D552BB" w:rsidRPr="00511F7E">
        <w:rPr>
          <w:rFonts w:ascii="Calibri" w:hAnsi="Calibri" w:cs="Calibri"/>
          <w:sz w:val="24"/>
          <w:szCs w:val="24"/>
        </w:rPr>
        <w:t xml:space="preserve">provozní doby </w:t>
      </w:r>
      <w:r w:rsidRPr="00511F7E">
        <w:rPr>
          <w:rFonts w:ascii="Calibri" w:hAnsi="Calibri" w:cs="Calibri"/>
          <w:sz w:val="24"/>
          <w:szCs w:val="24"/>
        </w:rPr>
        <w:t>družiny</w:t>
      </w:r>
      <w:r w:rsidR="00D552BB" w:rsidRPr="00511F7E">
        <w:rPr>
          <w:rFonts w:ascii="Calibri" w:hAnsi="Calibri" w:cs="Calibri"/>
          <w:sz w:val="24"/>
          <w:szCs w:val="24"/>
        </w:rPr>
        <w:t xml:space="preserve"> </w:t>
      </w:r>
    </w:p>
    <w:p w14:paraId="692F3C5A" w14:textId="06F3B3FD" w:rsidR="00E82143" w:rsidRPr="00B845F8" w:rsidRDefault="00E82143" w:rsidP="004623C6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Schválení </w:t>
      </w:r>
      <w:r w:rsidR="0033349C">
        <w:rPr>
          <w:rFonts w:ascii="Calibri" w:hAnsi="Calibri" w:cs="Calibri"/>
          <w:sz w:val="24"/>
          <w:szCs w:val="24"/>
        </w:rPr>
        <w:t>dodatku</w:t>
      </w:r>
      <w:r w:rsidR="001C6FD0">
        <w:rPr>
          <w:rFonts w:ascii="Calibri" w:hAnsi="Calibri" w:cs="Calibri"/>
          <w:sz w:val="24"/>
          <w:szCs w:val="24"/>
        </w:rPr>
        <w:t xml:space="preserve"> ke smlouvě </w:t>
      </w:r>
      <w:r>
        <w:rPr>
          <w:rFonts w:ascii="Calibri" w:hAnsi="Calibri" w:cs="Calibri"/>
          <w:sz w:val="24"/>
          <w:szCs w:val="24"/>
        </w:rPr>
        <w:t>č. 1 a č. 2 se spol. Zemako, s.r.o.</w:t>
      </w:r>
    </w:p>
    <w:p w14:paraId="3D15EE2D" w14:textId="2F25233B" w:rsidR="00B845F8" w:rsidRPr="00746D51" w:rsidRDefault="00B845F8" w:rsidP="004623C6">
      <w:pPr>
        <w:pStyle w:val="Odstavecseseznamem"/>
        <w:numPr>
          <w:ilvl w:val="0"/>
          <w:numId w:val="1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Schválení podání žádosti o dotaci na Nadaci ČEZ </w:t>
      </w:r>
    </w:p>
    <w:p w14:paraId="27A691B2" w14:textId="77777777" w:rsidR="00746D51" w:rsidRPr="00AA2437" w:rsidRDefault="00746D51" w:rsidP="00746D51">
      <w:pPr>
        <w:pStyle w:val="Odstavecseseznamem"/>
        <w:numPr>
          <w:ilvl w:val="0"/>
          <w:numId w:val="15"/>
        </w:numPr>
        <w:tabs>
          <w:tab w:val="left" w:pos="284"/>
        </w:tabs>
        <w:spacing w:after="0"/>
        <w:ind w:left="426" w:hanging="426"/>
        <w:jc w:val="both"/>
        <w:rPr>
          <w:rFonts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Zrušen bod č.5 </w:t>
      </w:r>
      <w:r w:rsidRPr="00AA2437">
        <w:rPr>
          <w:rFonts w:cs="Calibri"/>
          <w:sz w:val="24"/>
          <w:szCs w:val="24"/>
        </w:rPr>
        <w:t xml:space="preserve">Schválení </w:t>
      </w:r>
      <w:r>
        <w:rPr>
          <w:rFonts w:cs="Calibri"/>
          <w:sz w:val="24"/>
          <w:szCs w:val="24"/>
        </w:rPr>
        <w:t>Pachtovní smlouvy na pozemek KN 2363 - TTP</w:t>
      </w:r>
    </w:p>
    <w:p w14:paraId="1CC9C707" w14:textId="77777777" w:rsidR="004623C6" w:rsidRPr="00AA2437" w:rsidRDefault="004623C6" w:rsidP="004623C6">
      <w:pPr>
        <w:pStyle w:val="Zkladntext"/>
        <w:numPr>
          <w:ilvl w:val="0"/>
          <w:numId w:val="15"/>
        </w:numPr>
        <w:tabs>
          <w:tab w:val="left" w:pos="284"/>
        </w:tabs>
        <w:ind w:left="426" w:hanging="426"/>
        <w:jc w:val="both"/>
        <w:rPr>
          <w:rFonts w:ascii="Calibri" w:hAnsi="Calibri" w:cs="Calibri"/>
          <w:b w:val="0"/>
          <w:sz w:val="24"/>
          <w:szCs w:val="24"/>
        </w:rPr>
      </w:pPr>
      <w:r w:rsidRPr="00AA2437">
        <w:rPr>
          <w:rFonts w:ascii="Calibri" w:hAnsi="Calibri" w:cs="Calibri"/>
          <w:b w:val="0"/>
          <w:sz w:val="24"/>
          <w:szCs w:val="24"/>
        </w:rPr>
        <w:t>Diskuse</w:t>
      </w:r>
    </w:p>
    <w:p w14:paraId="03E51BBB" w14:textId="77777777" w:rsidR="004623C6" w:rsidRPr="00931DB0" w:rsidRDefault="004623C6" w:rsidP="004623C6">
      <w:pPr>
        <w:pStyle w:val="Zkladntext"/>
        <w:numPr>
          <w:ilvl w:val="0"/>
          <w:numId w:val="15"/>
        </w:numPr>
        <w:pBdr>
          <w:bottom w:val="single" w:sz="6" w:space="1" w:color="auto"/>
        </w:pBdr>
        <w:ind w:left="426" w:hanging="426"/>
        <w:jc w:val="both"/>
        <w:rPr>
          <w:rFonts w:ascii="Calibri" w:hAnsi="Calibri" w:cs="Calibri"/>
          <w:b w:val="0"/>
          <w:sz w:val="24"/>
          <w:szCs w:val="24"/>
        </w:rPr>
      </w:pPr>
      <w:r w:rsidRPr="00931DB0">
        <w:rPr>
          <w:rFonts w:ascii="Calibri" w:hAnsi="Calibri" w:cs="Calibri"/>
          <w:b w:val="0"/>
          <w:sz w:val="24"/>
          <w:szCs w:val="24"/>
        </w:rPr>
        <w:t>Závěr</w:t>
      </w:r>
    </w:p>
    <w:p w14:paraId="6AADD268" w14:textId="77777777" w:rsidR="004713E0" w:rsidRPr="00ED7A31" w:rsidRDefault="004713E0" w:rsidP="004713E0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296DC084" w14:textId="2E901A20" w:rsidR="004713E0" w:rsidRDefault="004713E0" w:rsidP="004713E0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PRO:      </w:t>
      </w:r>
      <w:r w:rsidR="0025521A">
        <w:rPr>
          <w:rFonts w:cstheme="minorHAnsi"/>
          <w:b/>
          <w:sz w:val="24"/>
          <w:szCs w:val="24"/>
        </w:rPr>
        <w:t>6</w:t>
      </w:r>
      <w:r w:rsidRPr="00ED7A31">
        <w:rPr>
          <w:rFonts w:cstheme="minorHAnsi"/>
          <w:b/>
          <w:sz w:val="24"/>
          <w:szCs w:val="24"/>
        </w:rPr>
        <w:t xml:space="preserve">                        PROTI:    0                   ZDRŽEL SE:   0 </w:t>
      </w:r>
    </w:p>
    <w:p w14:paraId="05750525" w14:textId="75531D54" w:rsidR="00345681" w:rsidRDefault="00345681" w:rsidP="004713E0">
      <w:pPr>
        <w:spacing w:after="0"/>
        <w:rPr>
          <w:rFonts w:cstheme="minorHAnsi"/>
          <w:b/>
          <w:sz w:val="24"/>
          <w:szCs w:val="24"/>
        </w:rPr>
      </w:pPr>
    </w:p>
    <w:p w14:paraId="20E32A2C" w14:textId="71578944" w:rsidR="00D7373D" w:rsidRDefault="00D9372E" w:rsidP="00D7373D">
      <w:pPr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 xml:space="preserve">1. </w:t>
      </w:r>
      <w:r w:rsidR="007D5C98" w:rsidRPr="00ED7A31">
        <w:rPr>
          <w:rFonts w:cstheme="minorHAnsi"/>
          <w:b/>
          <w:sz w:val="24"/>
          <w:szCs w:val="24"/>
        </w:rPr>
        <w:t xml:space="preserve">Kontrola usnesení z veřejného zasedání ze dne </w:t>
      </w:r>
      <w:r w:rsidR="0028108C">
        <w:rPr>
          <w:rFonts w:cstheme="minorHAnsi"/>
          <w:b/>
          <w:sz w:val="24"/>
          <w:szCs w:val="24"/>
        </w:rPr>
        <w:t>16.2.2022</w:t>
      </w:r>
    </w:p>
    <w:p w14:paraId="273C534E" w14:textId="30B26236" w:rsidR="00D46C3A" w:rsidRPr="00AA2437" w:rsidRDefault="00D46C3A" w:rsidP="00D46C3A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Nes</w:t>
      </w:r>
      <w:r w:rsidRPr="00AA2437">
        <w:rPr>
          <w:rFonts w:ascii="Calibri" w:hAnsi="Calibri" w:cs="Calibri"/>
          <w:sz w:val="24"/>
          <w:szCs w:val="24"/>
        </w:rPr>
        <w:t xml:space="preserve">chválení </w:t>
      </w:r>
      <w:r>
        <w:rPr>
          <w:rFonts w:ascii="Calibri" w:hAnsi="Calibri" w:cs="Calibri"/>
          <w:sz w:val="24"/>
          <w:szCs w:val="24"/>
        </w:rPr>
        <w:t>Žádosti o odkoupení části pozemku 786/1</w:t>
      </w:r>
    </w:p>
    <w:p w14:paraId="5054A376" w14:textId="77777777" w:rsidR="00D46C3A" w:rsidRPr="00AA2437" w:rsidRDefault="00D46C3A" w:rsidP="00D46C3A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Calibri" w:hAnsi="Calibri" w:cs="Calibri"/>
          <w:sz w:val="24"/>
          <w:szCs w:val="24"/>
        </w:rPr>
      </w:pPr>
      <w:r w:rsidRPr="00AA2437">
        <w:rPr>
          <w:rFonts w:ascii="Calibri" w:hAnsi="Calibri" w:cs="Calibri"/>
          <w:sz w:val="24"/>
          <w:szCs w:val="24"/>
        </w:rPr>
        <w:t xml:space="preserve">Schválení </w:t>
      </w:r>
      <w:r>
        <w:rPr>
          <w:rFonts w:ascii="Calibri" w:hAnsi="Calibri" w:cs="Calibri"/>
          <w:sz w:val="24"/>
          <w:szCs w:val="24"/>
        </w:rPr>
        <w:t xml:space="preserve">Dodatku </w:t>
      </w:r>
      <w:r w:rsidRPr="00AA2437">
        <w:rPr>
          <w:rFonts w:ascii="Calibri" w:hAnsi="Calibri" w:cs="Calibri"/>
          <w:sz w:val="24"/>
          <w:szCs w:val="24"/>
        </w:rPr>
        <w:t xml:space="preserve">Smlouvy o </w:t>
      </w:r>
      <w:r>
        <w:rPr>
          <w:rFonts w:ascii="Calibri" w:hAnsi="Calibri" w:cs="Calibri"/>
          <w:sz w:val="24"/>
          <w:szCs w:val="24"/>
        </w:rPr>
        <w:t>zajištění financování systému IDS JMK</w:t>
      </w:r>
    </w:p>
    <w:p w14:paraId="5A0FD4AF" w14:textId="77777777" w:rsidR="00D46C3A" w:rsidRPr="00AA2437" w:rsidRDefault="00D46C3A" w:rsidP="00D46C3A">
      <w:pPr>
        <w:pStyle w:val="Odstavecseseznamem"/>
        <w:numPr>
          <w:ilvl w:val="0"/>
          <w:numId w:val="41"/>
        </w:numPr>
        <w:tabs>
          <w:tab w:val="left" w:pos="426"/>
        </w:tabs>
        <w:spacing w:after="0"/>
        <w:ind w:left="426" w:hanging="284"/>
        <w:jc w:val="both"/>
        <w:rPr>
          <w:rFonts w:cs="Calibri"/>
          <w:sz w:val="24"/>
          <w:szCs w:val="24"/>
        </w:rPr>
      </w:pPr>
      <w:r w:rsidRPr="00AA2437">
        <w:rPr>
          <w:rFonts w:cs="Calibri"/>
          <w:sz w:val="24"/>
          <w:szCs w:val="24"/>
        </w:rPr>
        <w:lastRenderedPageBreak/>
        <w:t xml:space="preserve">Schválení </w:t>
      </w:r>
      <w:r>
        <w:rPr>
          <w:rFonts w:cs="Calibri"/>
          <w:sz w:val="24"/>
          <w:szCs w:val="24"/>
        </w:rPr>
        <w:t>Smlouvy o zřízení věcného břemene č. ZN-014330063318/001-GPM</w:t>
      </w:r>
    </w:p>
    <w:p w14:paraId="2C5F3037" w14:textId="78A72A3C" w:rsidR="00D46C3A" w:rsidRPr="00AA2437" w:rsidRDefault="00D46C3A" w:rsidP="00D46C3A">
      <w:pPr>
        <w:pStyle w:val="Odstavecseseznamem"/>
        <w:numPr>
          <w:ilvl w:val="0"/>
          <w:numId w:val="41"/>
        </w:numPr>
        <w:spacing w:after="0"/>
        <w:ind w:left="426" w:hanging="284"/>
        <w:jc w:val="both"/>
        <w:rPr>
          <w:rFonts w:cs="Calibri"/>
          <w:sz w:val="24"/>
          <w:szCs w:val="24"/>
        </w:rPr>
      </w:pPr>
      <w:r w:rsidRPr="00AA2437">
        <w:rPr>
          <w:rFonts w:cs="Calibri"/>
          <w:sz w:val="24"/>
          <w:szCs w:val="24"/>
        </w:rPr>
        <w:t xml:space="preserve">Schválení </w:t>
      </w:r>
      <w:r>
        <w:rPr>
          <w:rFonts w:cs="Calibri"/>
          <w:sz w:val="24"/>
          <w:szCs w:val="24"/>
        </w:rPr>
        <w:t>digitalizace veřejného rozhlasu v obci Vysoké Popovice</w:t>
      </w:r>
      <w:r w:rsidR="00BA74B5">
        <w:rPr>
          <w:rFonts w:cs="Calibri"/>
          <w:sz w:val="24"/>
          <w:szCs w:val="24"/>
        </w:rPr>
        <w:t xml:space="preserve"> – ve zkušebním provozu</w:t>
      </w:r>
    </w:p>
    <w:p w14:paraId="2D489C7B" w14:textId="24BEC87D" w:rsidR="00BA74B5" w:rsidRDefault="00D46C3A" w:rsidP="00D46C3A">
      <w:pPr>
        <w:pStyle w:val="Odstavecseseznamem"/>
        <w:numPr>
          <w:ilvl w:val="0"/>
          <w:numId w:val="41"/>
        </w:numPr>
        <w:tabs>
          <w:tab w:val="left" w:pos="426"/>
        </w:tabs>
        <w:spacing w:after="0"/>
        <w:ind w:left="426" w:hanging="284"/>
        <w:jc w:val="both"/>
        <w:rPr>
          <w:rFonts w:cs="Calibri"/>
          <w:sz w:val="24"/>
          <w:szCs w:val="24"/>
        </w:rPr>
      </w:pPr>
      <w:r w:rsidRPr="00D46C3A">
        <w:rPr>
          <w:rFonts w:cs="Calibri"/>
          <w:sz w:val="24"/>
          <w:szCs w:val="24"/>
        </w:rPr>
        <w:t xml:space="preserve">Schválení Plánu rozvoje sportu v obci Vysoké Popovice 2022 </w:t>
      </w:r>
      <w:r w:rsidR="00BA74B5">
        <w:rPr>
          <w:rFonts w:cs="Calibri"/>
          <w:sz w:val="24"/>
          <w:szCs w:val="24"/>
        </w:rPr>
        <w:t>–</w:t>
      </w:r>
      <w:r w:rsidRPr="00D46C3A">
        <w:rPr>
          <w:rFonts w:cs="Calibri"/>
          <w:sz w:val="24"/>
          <w:szCs w:val="24"/>
        </w:rPr>
        <w:t xml:space="preserve"> 2027</w:t>
      </w:r>
    </w:p>
    <w:p w14:paraId="7FE81AE8" w14:textId="400C2733" w:rsidR="00D46C3A" w:rsidRPr="00D46C3A" w:rsidRDefault="00D46C3A" w:rsidP="00D46C3A">
      <w:pPr>
        <w:pStyle w:val="Odstavecseseznamem"/>
        <w:numPr>
          <w:ilvl w:val="0"/>
          <w:numId w:val="41"/>
        </w:numPr>
        <w:tabs>
          <w:tab w:val="left" w:pos="426"/>
        </w:tabs>
        <w:spacing w:after="0"/>
        <w:ind w:left="426" w:hanging="284"/>
        <w:jc w:val="both"/>
        <w:rPr>
          <w:rFonts w:cs="Calibri"/>
          <w:sz w:val="24"/>
          <w:szCs w:val="24"/>
        </w:rPr>
      </w:pPr>
      <w:r w:rsidRPr="00D46C3A">
        <w:rPr>
          <w:rFonts w:cs="Calibri"/>
          <w:sz w:val="24"/>
          <w:szCs w:val="24"/>
        </w:rPr>
        <w:t>Vzetí na vědomí Zprávy PČR o bezpečnostní situaci za rok 2021</w:t>
      </w:r>
    </w:p>
    <w:p w14:paraId="065D33CA" w14:textId="77777777" w:rsidR="00D46C3A" w:rsidRPr="00AA2437" w:rsidRDefault="00D46C3A" w:rsidP="00D46C3A">
      <w:pPr>
        <w:pStyle w:val="Odstavecseseznamem"/>
        <w:numPr>
          <w:ilvl w:val="0"/>
          <w:numId w:val="41"/>
        </w:numPr>
        <w:tabs>
          <w:tab w:val="left" w:pos="426"/>
        </w:tabs>
        <w:spacing w:after="0"/>
        <w:ind w:left="142" w:firstLine="0"/>
        <w:jc w:val="both"/>
        <w:rPr>
          <w:rFonts w:cs="Calibri"/>
          <w:sz w:val="24"/>
          <w:szCs w:val="24"/>
        </w:rPr>
      </w:pPr>
      <w:r w:rsidRPr="00AA2437">
        <w:rPr>
          <w:rFonts w:cs="Calibri"/>
          <w:sz w:val="24"/>
          <w:szCs w:val="24"/>
        </w:rPr>
        <w:t xml:space="preserve">Vzetí na vědomí RO </w:t>
      </w:r>
      <w:r>
        <w:rPr>
          <w:rFonts w:cs="Calibri"/>
          <w:sz w:val="24"/>
          <w:szCs w:val="24"/>
        </w:rPr>
        <w:t>8</w:t>
      </w:r>
      <w:r w:rsidRPr="00AA2437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12</w:t>
      </w:r>
      <w:r w:rsidRPr="00AA2437">
        <w:rPr>
          <w:rFonts w:cs="Calibri"/>
          <w:sz w:val="24"/>
          <w:szCs w:val="24"/>
        </w:rPr>
        <w:t>/2021</w:t>
      </w:r>
    </w:p>
    <w:p w14:paraId="40988973" w14:textId="6B896CDC" w:rsidR="00D46C3A" w:rsidRPr="00AA2437" w:rsidRDefault="00D46C3A" w:rsidP="00D46C3A">
      <w:pPr>
        <w:pStyle w:val="Odstavecseseznamem"/>
        <w:numPr>
          <w:ilvl w:val="0"/>
          <w:numId w:val="41"/>
        </w:numPr>
        <w:tabs>
          <w:tab w:val="left" w:pos="426"/>
        </w:tabs>
        <w:spacing w:after="0"/>
        <w:ind w:left="142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Schválení nákupu štípačky </w:t>
      </w:r>
    </w:p>
    <w:p w14:paraId="36DDDC0A" w14:textId="05099E68" w:rsidR="00D46C3A" w:rsidRPr="00AA2437" w:rsidRDefault="00D46C3A" w:rsidP="00D46C3A">
      <w:pPr>
        <w:pStyle w:val="Odstavecseseznamem"/>
        <w:numPr>
          <w:ilvl w:val="0"/>
          <w:numId w:val="41"/>
        </w:numPr>
        <w:tabs>
          <w:tab w:val="left" w:pos="426"/>
        </w:tabs>
        <w:spacing w:after="0"/>
        <w:ind w:left="142" w:firstLine="0"/>
        <w:jc w:val="both"/>
        <w:rPr>
          <w:rFonts w:cs="Calibri"/>
          <w:sz w:val="24"/>
          <w:szCs w:val="24"/>
        </w:rPr>
      </w:pPr>
      <w:r w:rsidRPr="00AA2437">
        <w:rPr>
          <w:rFonts w:cs="Calibri"/>
          <w:sz w:val="24"/>
          <w:szCs w:val="24"/>
        </w:rPr>
        <w:t xml:space="preserve">Schválení </w:t>
      </w:r>
      <w:r>
        <w:rPr>
          <w:rFonts w:cs="Calibri"/>
          <w:sz w:val="24"/>
          <w:szCs w:val="24"/>
        </w:rPr>
        <w:t>navýšení prodejní ceny palivového dřeva obecně</w:t>
      </w:r>
    </w:p>
    <w:p w14:paraId="784F4E9C" w14:textId="77777777" w:rsidR="00D46C3A" w:rsidRDefault="00D46C3A" w:rsidP="00D46C3A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Calibri" w:hAnsi="Calibri" w:cs="Calibri"/>
          <w:sz w:val="24"/>
          <w:szCs w:val="24"/>
        </w:rPr>
      </w:pPr>
      <w:r w:rsidRPr="00F75614">
        <w:rPr>
          <w:rFonts w:ascii="Calibri" w:hAnsi="Calibri" w:cs="Calibri"/>
          <w:sz w:val="24"/>
          <w:szCs w:val="24"/>
        </w:rPr>
        <w:t>Schválení provozování vedlejší hospodářské činnosti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4"/>
          <w:szCs w:val="24"/>
        </w:rPr>
        <w:t>na základě vyřízené koncesní listiny</w:t>
      </w:r>
    </w:p>
    <w:p w14:paraId="1587B4DB" w14:textId="77777777" w:rsidR="00D46C3A" w:rsidRDefault="00D46C3A" w:rsidP="00D46C3A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Calibri" w:hAnsi="Calibri" w:cs="Calibri"/>
          <w:sz w:val="24"/>
          <w:szCs w:val="24"/>
        </w:rPr>
      </w:pPr>
      <w:r w:rsidRPr="00AA2437">
        <w:rPr>
          <w:rFonts w:ascii="Calibri" w:hAnsi="Calibri" w:cs="Calibri"/>
          <w:sz w:val="24"/>
          <w:szCs w:val="24"/>
        </w:rPr>
        <w:t xml:space="preserve">Schválení </w:t>
      </w:r>
      <w:r w:rsidRPr="008B7A98">
        <w:rPr>
          <w:rFonts w:ascii="Calibri" w:hAnsi="Calibri" w:cs="Calibri"/>
          <w:sz w:val="24"/>
          <w:szCs w:val="24"/>
        </w:rPr>
        <w:t>registrac</w:t>
      </w:r>
      <w:r>
        <w:rPr>
          <w:rFonts w:ascii="Calibri" w:hAnsi="Calibri" w:cs="Calibri"/>
          <w:sz w:val="24"/>
          <w:szCs w:val="24"/>
        </w:rPr>
        <w:t>e k</w:t>
      </w:r>
      <w:r w:rsidRPr="008B7A98">
        <w:rPr>
          <w:rFonts w:ascii="Calibri" w:hAnsi="Calibri" w:cs="Calibri"/>
          <w:sz w:val="24"/>
          <w:szCs w:val="24"/>
        </w:rPr>
        <w:t xml:space="preserve"> DPH v případě překročení limitu v zákonné lhůtě</w:t>
      </w:r>
    </w:p>
    <w:p w14:paraId="1231E48B" w14:textId="77777777" w:rsidR="00D46C3A" w:rsidRPr="00C063B4" w:rsidRDefault="00D46C3A" w:rsidP="00D46C3A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Calibri" w:hAnsi="Calibri" w:cs="Calibri"/>
          <w:sz w:val="24"/>
          <w:szCs w:val="24"/>
        </w:rPr>
      </w:pPr>
      <w:r w:rsidRPr="00C063B4">
        <w:rPr>
          <w:rFonts w:ascii="Calibri" w:hAnsi="Calibri" w:cs="Calibri"/>
          <w:sz w:val="24"/>
          <w:szCs w:val="24"/>
        </w:rPr>
        <w:t>Schválení projektu přístřešku na hřišti pod školou</w:t>
      </w:r>
    </w:p>
    <w:p w14:paraId="1F1957B4" w14:textId="77777777" w:rsidR="00D46C3A" w:rsidRDefault="00D46C3A" w:rsidP="00D46C3A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Vzetí na vědomí RO 1/1/2022</w:t>
      </w:r>
    </w:p>
    <w:p w14:paraId="2A465881" w14:textId="2CABB946" w:rsidR="00D46C3A" w:rsidRPr="00F66CFE" w:rsidRDefault="00D46C3A" w:rsidP="00D46C3A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Calibri" w:hAnsi="Calibri" w:cs="Calibri"/>
          <w:sz w:val="24"/>
          <w:szCs w:val="24"/>
        </w:rPr>
      </w:pPr>
      <w:r w:rsidRPr="00F66CFE">
        <w:rPr>
          <w:rFonts w:ascii="Calibri" w:hAnsi="Calibri" w:cs="Calibri"/>
          <w:sz w:val="24"/>
          <w:szCs w:val="24"/>
        </w:rPr>
        <w:t xml:space="preserve">Vzetí na vědomí záznamu o změně položky a paragrafu rozpočtové skladby ve schváleném </w:t>
      </w:r>
      <w:r>
        <w:rPr>
          <w:rFonts w:ascii="Calibri" w:hAnsi="Calibri" w:cs="Calibri"/>
          <w:sz w:val="24"/>
          <w:szCs w:val="24"/>
        </w:rPr>
        <w:tab/>
      </w:r>
      <w:r w:rsidRPr="00F66CFE">
        <w:rPr>
          <w:rFonts w:ascii="Calibri" w:hAnsi="Calibri" w:cs="Calibri"/>
          <w:sz w:val="24"/>
          <w:szCs w:val="24"/>
        </w:rPr>
        <w:t>rozpočtu na rok 2022</w:t>
      </w:r>
    </w:p>
    <w:p w14:paraId="7FC3B3E7" w14:textId="4BA1E56B" w:rsidR="00D46C3A" w:rsidRPr="000D36FE" w:rsidRDefault="00D46C3A" w:rsidP="00D46C3A">
      <w:pPr>
        <w:pStyle w:val="Odstavecseseznamem"/>
        <w:numPr>
          <w:ilvl w:val="0"/>
          <w:numId w:val="41"/>
        </w:numPr>
        <w:tabs>
          <w:tab w:val="left" w:pos="426"/>
        </w:tabs>
        <w:spacing w:after="0"/>
        <w:ind w:left="142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Schválení </w:t>
      </w:r>
      <w:r>
        <w:rPr>
          <w:rFonts w:ascii="Calibri" w:hAnsi="Calibri" w:cs="Calibri"/>
          <w:sz w:val="24"/>
          <w:szCs w:val="24"/>
        </w:rPr>
        <w:t xml:space="preserve">Dodatku č. 9 ke smlouvě </w:t>
      </w:r>
      <w:r w:rsidR="00BA74B5">
        <w:rPr>
          <w:rFonts w:ascii="Calibri" w:hAnsi="Calibri" w:cs="Calibri"/>
          <w:sz w:val="24"/>
          <w:szCs w:val="24"/>
        </w:rPr>
        <w:t>SVaK</w:t>
      </w:r>
      <w:r>
        <w:rPr>
          <w:rFonts w:ascii="Calibri" w:hAnsi="Calibri" w:cs="Calibri"/>
          <w:sz w:val="24"/>
          <w:szCs w:val="24"/>
        </w:rPr>
        <w:t xml:space="preserve"> ze dne 20.2.2003</w:t>
      </w:r>
    </w:p>
    <w:p w14:paraId="11D99FF4" w14:textId="35DA2B3C" w:rsidR="00D46C3A" w:rsidRPr="00472FBF" w:rsidRDefault="00D46C3A" w:rsidP="00D46C3A">
      <w:pPr>
        <w:pStyle w:val="Odstavecseseznamem"/>
        <w:numPr>
          <w:ilvl w:val="0"/>
          <w:numId w:val="41"/>
        </w:numPr>
        <w:tabs>
          <w:tab w:val="left" w:pos="426"/>
        </w:tabs>
        <w:spacing w:after="0"/>
        <w:ind w:left="142" w:firstLine="0"/>
        <w:jc w:val="both"/>
        <w:rPr>
          <w:rFonts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Schválení p</w:t>
      </w:r>
      <w:r w:rsidRPr="00472FBF">
        <w:rPr>
          <w:rFonts w:ascii="Calibri" w:hAnsi="Calibri" w:cs="Calibri"/>
          <w:sz w:val="24"/>
          <w:szCs w:val="24"/>
        </w:rPr>
        <w:t xml:space="preserve">ořízení vánočního osvětlení </w:t>
      </w:r>
      <w:r>
        <w:rPr>
          <w:rFonts w:ascii="Calibri" w:hAnsi="Calibri" w:cs="Calibri"/>
          <w:sz w:val="24"/>
          <w:szCs w:val="24"/>
        </w:rPr>
        <w:t>formou nájmu</w:t>
      </w:r>
    </w:p>
    <w:p w14:paraId="5B60C41F" w14:textId="77777777" w:rsidR="00DD7A33" w:rsidRPr="00DD7A33" w:rsidRDefault="00DD7A33" w:rsidP="00DD7A33">
      <w:pPr>
        <w:spacing w:after="0"/>
        <w:jc w:val="both"/>
        <w:rPr>
          <w:rFonts w:cs="Calibri"/>
          <w:sz w:val="24"/>
          <w:szCs w:val="24"/>
        </w:rPr>
      </w:pPr>
    </w:p>
    <w:p w14:paraId="19A47651" w14:textId="6A0A750F" w:rsidR="00DD7A33" w:rsidRPr="006E77AB" w:rsidRDefault="00DD7A33" w:rsidP="00926FF9">
      <w:pPr>
        <w:spacing w:after="0" w:line="240" w:lineRule="auto"/>
        <w:rPr>
          <w:b/>
          <w:sz w:val="24"/>
          <w:szCs w:val="24"/>
        </w:rPr>
      </w:pPr>
      <w:r w:rsidRPr="006E77AB">
        <w:rPr>
          <w:b/>
          <w:sz w:val="24"/>
          <w:szCs w:val="24"/>
        </w:rPr>
        <w:t xml:space="preserve">2.  Schválení </w:t>
      </w:r>
      <w:r w:rsidR="00B2384F" w:rsidRPr="00B2384F">
        <w:rPr>
          <w:b/>
          <w:sz w:val="24"/>
          <w:szCs w:val="24"/>
        </w:rPr>
        <w:t>účasti v e-Dražbě – nemovitost KN 590 a 598 v k.ú. Vysoké Popovice</w:t>
      </w:r>
    </w:p>
    <w:p w14:paraId="668731EC" w14:textId="40F119B1" w:rsidR="001A38C7" w:rsidRDefault="003077B9" w:rsidP="00926FF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Předmětem</w:t>
      </w:r>
      <w:r w:rsidR="00A70DE8">
        <w:rPr>
          <w:rFonts w:cstheme="minorHAnsi"/>
          <w:bCs/>
          <w:sz w:val="24"/>
          <w:szCs w:val="24"/>
        </w:rPr>
        <w:t xml:space="preserve"> </w:t>
      </w:r>
      <w:r w:rsidR="00013D25">
        <w:rPr>
          <w:rFonts w:cstheme="minorHAnsi"/>
          <w:bCs/>
          <w:sz w:val="24"/>
          <w:szCs w:val="24"/>
        </w:rPr>
        <w:t>hlasování</w:t>
      </w:r>
      <w:r w:rsidR="00A70DE8">
        <w:rPr>
          <w:rFonts w:cstheme="minorHAnsi"/>
          <w:bCs/>
          <w:sz w:val="24"/>
          <w:szCs w:val="24"/>
        </w:rPr>
        <w:t xml:space="preserve"> je účast v e-Dražbě na koupi hospody a sálu u Hudeců za určených podmínek a ceny. </w:t>
      </w:r>
      <w:r w:rsidR="00E22D14">
        <w:rPr>
          <w:rFonts w:cstheme="minorHAnsi"/>
          <w:bCs/>
          <w:sz w:val="24"/>
          <w:szCs w:val="24"/>
        </w:rPr>
        <w:t>Ú</w:t>
      </w:r>
      <w:r w:rsidR="005A4F0B">
        <w:rPr>
          <w:rFonts w:cstheme="minorHAnsi"/>
          <w:bCs/>
          <w:sz w:val="24"/>
          <w:szCs w:val="24"/>
        </w:rPr>
        <w:t>čast na dražbě</w:t>
      </w:r>
      <w:r w:rsidR="00E22D14">
        <w:rPr>
          <w:rFonts w:cstheme="minorHAnsi"/>
          <w:bCs/>
          <w:sz w:val="24"/>
          <w:szCs w:val="24"/>
        </w:rPr>
        <w:t xml:space="preserve"> je projednávána</w:t>
      </w:r>
      <w:r w:rsidR="005A4F0B">
        <w:rPr>
          <w:rFonts w:cstheme="minorHAnsi"/>
          <w:bCs/>
          <w:sz w:val="24"/>
          <w:szCs w:val="24"/>
        </w:rPr>
        <w:t xml:space="preserve"> z důvodu žádosti občanů</w:t>
      </w:r>
      <w:r w:rsidR="00E22D14">
        <w:rPr>
          <w:rFonts w:cstheme="minorHAnsi"/>
          <w:bCs/>
          <w:sz w:val="24"/>
          <w:szCs w:val="24"/>
        </w:rPr>
        <w:t xml:space="preserve"> - viz. podpisové archy</w:t>
      </w:r>
      <w:r w:rsidR="005A4F0B">
        <w:rPr>
          <w:rFonts w:cstheme="minorHAnsi"/>
          <w:bCs/>
          <w:sz w:val="24"/>
          <w:szCs w:val="24"/>
        </w:rPr>
        <w:t xml:space="preserve"> </w:t>
      </w:r>
      <w:r w:rsidR="0093337B">
        <w:rPr>
          <w:rFonts w:cstheme="minorHAnsi"/>
          <w:bCs/>
          <w:sz w:val="24"/>
          <w:szCs w:val="24"/>
        </w:rPr>
        <w:t>„</w:t>
      </w:r>
      <w:r w:rsidR="005A4F0B">
        <w:rPr>
          <w:rFonts w:cstheme="minorHAnsi"/>
          <w:bCs/>
          <w:sz w:val="24"/>
          <w:szCs w:val="24"/>
        </w:rPr>
        <w:t>Za záchranu a odkup nemovitosti za účelem obecní</w:t>
      </w:r>
      <w:r w:rsidR="00E22D14">
        <w:rPr>
          <w:rFonts w:cstheme="minorHAnsi"/>
          <w:bCs/>
          <w:sz w:val="24"/>
          <w:szCs w:val="24"/>
        </w:rPr>
        <w:t>ho sálu“.</w:t>
      </w:r>
    </w:p>
    <w:p w14:paraId="7D562E79" w14:textId="3CEEAC4F" w:rsidR="00B70239" w:rsidRPr="00ED7A31" w:rsidRDefault="00B70239" w:rsidP="00926FF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Hlasování předcházela diskuse </w:t>
      </w:r>
      <w:r w:rsidR="00013D25">
        <w:rPr>
          <w:rFonts w:cstheme="minorHAnsi"/>
          <w:bCs/>
          <w:sz w:val="24"/>
          <w:szCs w:val="24"/>
        </w:rPr>
        <w:t>s přítomnými a prezentace důvodů pro i proti koupi.</w:t>
      </w:r>
      <w:r>
        <w:rPr>
          <w:rFonts w:cstheme="minorHAnsi"/>
          <w:bCs/>
          <w:sz w:val="24"/>
          <w:szCs w:val="24"/>
        </w:rPr>
        <w:t xml:space="preserve"> </w:t>
      </w:r>
    </w:p>
    <w:p w14:paraId="6B931E7F" w14:textId="77777777" w:rsidR="001A38C7" w:rsidRPr="00ED7A31" w:rsidRDefault="001A38C7" w:rsidP="001A38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0605E055" w14:textId="676F5D6E" w:rsidR="001A38C7" w:rsidRPr="00ED7A31" w:rsidRDefault="001A38C7" w:rsidP="001A38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PRO:       </w:t>
      </w:r>
      <w:r w:rsidR="0025521A"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5521A">
        <w:rPr>
          <w:rFonts w:cstheme="minorHAnsi"/>
          <w:b/>
          <w:bCs/>
          <w:sz w:val="24"/>
          <w:szCs w:val="24"/>
        </w:rPr>
        <w:t xml:space="preserve">                      </w:t>
      </w:r>
      <w:r w:rsidR="0025521A">
        <w:rPr>
          <w:rFonts w:cstheme="minorHAnsi"/>
          <w:b/>
          <w:bCs/>
          <w:sz w:val="24"/>
          <w:szCs w:val="24"/>
        </w:rPr>
        <w:tab/>
        <w:t>PROTI:</w:t>
      </w:r>
      <w:r w:rsidR="0025521A">
        <w:rPr>
          <w:rFonts w:cstheme="minorHAnsi"/>
          <w:b/>
          <w:bCs/>
          <w:sz w:val="24"/>
          <w:szCs w:val="24"/>
        </w:rPr>
        <w:tab/>
        <w:t xml:space="preserve">   3</w:t>
      </w:r>
      <w:r>
        <w:rPr>
          <w:rFonts w:cstheme="minorHAnsi"/>
          <w:b/>
          <w:bCs/>
          <w:sz w:val="24"/>
          <w:szCs w:val="24"/>
        </w:rPr>
        <w:tab/>
      </w:r>
      <w:r w:rsidR="008402F4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ZDRŽEL SE: </w:t>
      </w:r>
      <w:r w:rsidR="0025521A">
        <w:rPr>
          <w:rFonts w:cstheme="minorHAnsi"/>
          <w:b/>
          <w:bCs/>
          <w:sz w:val="24"/>
          <w:szCs w:val="24"/>
        </w:rPr>
        <w:t xml:space="preserve">  1</w:t>
      </w:r>
    </w:p>
    <w:p w14:paraId="2A7BC976" w14:textId="15E143A0" w:rsidR="001A38C7" w:rsidRPr="003B688D" w:rsidRDefault="001A38C7" w:rsidP="001A38C7">
      <w:pPr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Zastup</w:t>
      </w:r>
      <w:r w:rsidR="00A70DE8">
        <w:rPr>
          <w:rFonts w:cstheme="minorHAnsi"/>
          <w:b/>
          <w:bCs/>
          <w:iCs/>
          <w:sz w:val="24"/>
          <w:szCs w:val="24"/>
        </w:rPr>
        <w:t>itelstvo obce neschvaluje</w:t>
      </w:r>
      <w:r w:rsidR="0025521A">
        <w:rPr>
          <w:rFonts w:cstheme="minorHAnsi"/>
          <w:b/>
          <w:bCs/>
          <w:iCs/>
          <w:sz w:val="24"/>
          <w:szCs w:val="24"/>
        </w:rPr>
        <w:t xml:space="preserve"> účast v e-Dražbě.</w:t>
      </w:r>
    </w:p>
    <w:p w14:paraId="10DE2D03" w14:textId="77777777" w:rsidR="001A38C7" w:rsidRDefault="001A38C7" w:rsidP="001A38C7">
      <w:pPr>
        <w:tabs>
          <w:tab w:val="left" w:pos="426"/>
        </w:tabs>
        <w:spacing w:after="0" w:line="240" w:lineRule="auto"/>
        <w:ind w:left="720"/>
        <w:jc w:val="both"/>
        <w:rPr>
          <w:rFonts w:cstheme="minorHAnsi"/>
          <w:b/>
          <w:bCs/>
          <w:sz w:val="24"/>
          <w:szCs w:val="24"/>
        </w:rPr>
      </w:pPr>
    </w:p>
    <w:p w14:paraId="12C651F7" w14:textId="5C9FBA11" w:rsidR="001A38C7" w:rsidRPr="006E77AB" w:rsidRDefault="001A38C7" w:rsidP="00926FF9">
      <w:pPr>
        <w:spacing w:after="0" w:line="240" w:lineRule="auto"/>
        <w:rPr>
          <w:b/>
          <w:sz w:val="24"/>
          <w:szCs w:val="24"/>
        </w:rPr>
      </w:pPr>
      <w:r w:rsidRPr="006E77AB">
        <w:rPr>
          <w:b/>
          <w:sz w:val="24"/>
          <w:szCs w:val="24"/>
        </w:rPr>
        <w:t xml:space="preserve">3. Schválení </w:t>
      </w:r>
      <w:r w:rsidR="00994F97" w:rsidRPr="00994F97">
        <w:rPr>
          <w:b/>
          <w:sz w:val="24"/>
          <w:szCs w:val="24"/>
        </w:rPr>
        <w:t>Smlouvy o souhlasu k umístění a provedení stavebního záměru s SÚS JMK</w:t>
      </w:r>
    </w:p>
    <w:p w14:paraId="3BF566D0" w14:textId="4FCF56AB" w:rsidR="001A38C7" w:rsidRPr="001A38C7" w:rsidRDefault="001A38C7" w:rsidP="00926FF9">
      <w:pPr>
        <w:spacing w:after="0" w:line="240" w:lineRule="auto"/>
        <w:jc w:val="both"/>
      </w:pPr>
      <w:r>
        <w:t>Jedná</w:t>
      </w:r>
      <w:r w:rsidR="00B2476D">
        <w:t xml:space="preserve"> se o </w:t>
      </w:r>
      <w:r w:rsidR="00994F97">
        <w:t>smlouvu se SUS JMK ohledně realizace projektu rekonstrukce komunikace k Příbrami</w:t>
      </w:r>
      <w:r w:rsidR="00B2476D">
        <w:t>.</w:t>
      </w:r>
    </w:p>
    <w:p w14:paraId="42C9E325" w14:textId="77777777" w:rsidR="00B2476D" w:rsidRPr="00ED7A31" w:rsidRDefault="00B2476D" w:rsidP="00926FF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561BD95B" w14:textId="36603069" w:rsidR="00B2476D" w:rsidRPr="00ED7A31" w:rsidRDefault="00B2476D" w:rsidP="00B2476D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PRO:       </w:t>
      </w:r>
      <w:r w:rsidR="0025521A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 xml:space="preserve">                       </w:t>
      </w:r>
      <w:r>
        <w:rPr>
          <w:rFonts w:cstheme="minorHAnsi"/>
          <w:b/>
          <w:bCs/>
          <w:sz w:val="24"/>
          <w:szCs w:val="24"/>
        </w:rPr>
        <w:tab/>
        <w:t>PROTI:</w:t>
      </w:r>
      <w:r>
        <w:rPr>
          <w:rFonts w:cstheme="minorHAnsi"/>
          <w:b/>
          <w:bCs/>
          <w:sz w:val="24"/>
          <w:szCs w:val="24"/>
        </w:rPr>
        <w:tab/>
        <w:t xml:space="preserve"> </w:t>
      </w:r>
      <w:r w:rsidR="00FB2261">
        <w:rPr>
          <w:rFonts w:cstheme="minorHAnsi"/>
          <w:b/>
          <w:bCs/>
          <w:sz w:val="24"/>
          <w:szCs w:val="24"/>
        </w:rPr>
        <w:t xml:space="preserve"> </w:t>
      </w:r>
      <w:r w:rsidR="00F866DF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ab/>
      </w:r>
      <w:r w:rsidR="008402F4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ZDRŽEL SE: </w:t>
      </w:r>
      <w:r w:rsidR="00F866DF">
        <w:rPr>
          <w:rFonts w:cstheme="minorHAnsi"/>
          <w:b/>
          <w:bCs/>
          <w:sz w:val="24"/>
          <w:szCs w:val="24"/>
        </w:rPr>
        <w:t xml:space="preserve"> 0</w:t>
      </w:r>
    </w:p>
    <w:p w14:paraId="0D334E2B" w14:textId="2849F6AF" w:rsidR="00B2476D" w:rsidRDefault="00B2476D" w:rsidP="00994F97">
      <w:pPr>
        <w:spacing w:after="0"/>
        <w:rPr>
          <w:b/>
        </w:rPr>
      </w:pPr>
      <w:r>
        <w:rPr>
          <w:rFonts w:cstheme="minorHAnsi"/>
          <w:b/>
          <w:bCs/>
          <w:sz w:val="24"/>
          <w:szCs w:val="24"/>
        </w:rPr>
        <w:t xml:space="preserve">Zastupitelstvo obce schválilo </w:t>
      </w:r>
      <w:r w:rsidR="00994F97" w:rsidRPr="00994F97">
        <w:rPr>
          <w:b/>
          <w:sz w:val="24"/>
          <w:szCs w:val="24"/>
        </w:rPr>
        <w:t>Smlouv</w:t>
      </w:r>
      <w:r w:rsidR="00994F97">
        <w:rPr>
          <w:b/>
          <w:sz w:val="24"/>
          <w:szCs w:val="24"/>
        </w:rPr>
        <w:t>u</w:t>
      </w:r>
      <w:r w:rsidR="00994F97" w:rsidRPr="00994F97">
        <w:rPr>
          <w:b/>
          <w:sz w:val="24"/>
          <w:szCs w:val="24"/>
        </w:rPr>
        <w:t xml:space="preserve"> o souhlasu k umístění a provedení stavebního záměru s SÚS JMK</w:t>
      </w:r>
      <w:r>
        <w:rPr>
          <w:b/>
        </w:rPr>
        <w:t>.</w:t>
      </w:r>
    </w:p>
    <w:p w14:paraId="0689BDF7" w14:textId="77777777" w:rsidR="00994F97" w:rsidRDefault="00994F97" w:rsidP="00994F97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2F5FE4E" w14:textId="38894E33" w:rsidR="00DD7A33" w:rsidRDefault="00456F18" w:rsidP="00994F9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4. </w:t>
      </w:r>
      <w:r w:rsidRPr="00456F18">
        <w:rPr>
          <w:rFonts w:cstheme="minorHAnsi"/>
          <w:b/>
          <w:bCs/>
          <w:sz w:val="24"/>
          <w:szCs w:val="24"/>
        </w:rPr>
        <w:t xml:space="preserve">Schválení </w:t>
      </w:r>
      <w:r w:rsidR="00994F97" w:rsidRPr="00994F97">
        <w:rPr>
          <w:rFonts w:cstheme="minorHAnsi"/>
          <w:b/>
          <w:bCs/>
          <w:sz w:val="24"/>
          <w:szCs w:val="24"/>
        </w:rPr>
        <w:t>Smlouvy o výpůjčce části nemovité věci za účelem zřízení veřejného místa zpětného odběru odpadních pneumatik se spol. Green Logistics CZ s.r.o.</w:t>
      </w:r>
    </w:p>
    <w:p w14:paraId="6F1A9067" w14:textId="12DBD519" w:rsidR="004D0E81" w:rsidRDefault="00994F97" w:rsidP="00C155B8">
      <w:pPr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Smlouva zajistí bezplatný odběr pneumatik na sběrném místě v naší obci. </w:t>
      </w:r>
      <w:r w:rsidR="00D84413">
        <w:rPr>
          <w:sz w:val="24"/>
          <w:szCs w:val="24"/>
        </w:rPr>
        <w:t xml:space="preserve">Záměr zveřejněn </w:t>
      </w:r>
      <w:r w:rsidR="00D77C47">
        <w:rPr>
          <w:sz w:val="24"/>
          <w:szCs w:val="24"/>
        </w:rPr>
        <w:t>1.3. – 14.4.2022</w:t>
      </w:r>
    </w:p>
    <w:p w14:paraId="6922B1AE" w14:textId="77777777" w:rsidR="004D0E81" w:rsidRDefault="004D0E81" w:rsidP="004D0E81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Hlasování zastupitelstva:</w:t>
      </w:r>
    </w:p>
    <w:p w14:paraId="7307608F" w14:textId="0786E595" w:rsidR="004D0E81" w:rsidRDefault="0025521A" w:rsidP="004D0E81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PRO:       6</w:t>
      </w:r>
      <w:r w:rsidR="004D0E81">
        <w:rPr>
          <w:rFonts w:eastAsia="Calibri" w:cstheme="minorHAnsi"/>
          <w:b/>
          <w:sz w:val="24"/>
          <w:szCs w:val="24"/>
        </w:rPr>
        <w:t xml:space="preserve">                       </w:t>
      </w:r>
      <w:r w:rsidR="004D0E81">
        <w:rPr>
          <w:rFonts w:eastAsia="Calibri" w:cstheme="minorHAnsi"/>
          <w:b/>
          <w:sz w:val="24"/>
          <w:szCs w:val="24"/>
        </w:rPr>
        <w:tab/>
        <w:t>PROTI:</w:t>
      </w:r>
      <w:r w:rsidR="004D0E81">
        <w:rPr>
          <w:rFonts w:eastAsia="Calibri" w:cstheme="minorHAnsi"/>
          <w:b/>
          <w:sz w:val="24"/>
          <w:szCs w:val="24"/>
        </w:rPr>
        <w:tab/>
        <w:t xml:space="preserve"> 0</w:t>
      </w:r>
      <w:r w:rsidR="004D0E81">
        <w:rPr>
          <w:rFonts w:eastAsia="Calibri" w:cstheme="minorHAnsi"/>
          <w:b/>
          <w:sz w:val="24"/>
          <w:szCs w:val="24"/>
        </w:rPr>
        <w:tab/>
      </w:r>
      <w:r w:rsidR="004D0E81">
        <w:rPr>
          <w:rFonts w:eastAsia="Calibri" w:cstheme="minorHAnsi"/>
          <w:b/>
          <w:sz w:val="24"/>
          <w:szCs w:val="24"/>
        </w:rPr>
        <w:tab/>
        <w:t>ZDRŽEL SE: 0</w:t>
      </w:r>
    </w:p>
    <w:p w14:paraId="7D1053EB" w14:textId="25EB46C9" w:rsidR="004D0E81" w:rsidRDefault="004D0E81" w:rsidP="00C155B8">
      <w:pPr>
        <w:spacing w:after="0"/>
        <w:jc w:val="both"/>
        <w:rPr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Zastupitelstvo obce schvaluje Smlouvu o </w:t>
      </w:r>
      <w:r w:rsidR="00994F97" w:rsidRPr="00994F97">
        <w:rPr>
          <w:rFonts w:cstheme="minorHAnsi"/>
          <w:b/>
          <w:bCs/>
          <w:sz w:val="24"/>
          <w:szCs w:val="24"/>
        </w:rPr>
        <w:t>výpůjčce části nemovité věci za účelem zřízení veřejného místa zpětného odběru odpadních pneumatik se spol. Green Logistics CZ s.r.o.</w:t>
      </w:r>
    </w:p>
    <w:p w14:paraId="0E058717" w14:textId="77777777" w:rsidR="004D0E81" w:rsidRPr="004D0E81" w:rsidRDefault="004D0E81" w:rsidP="004D0E81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68D0BF84" w14:textId="6BEB09B8" w:rsidR="0025521A" w:rsidRPr="0025521A" w:rsidRDefault="004D0E81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5521A">
        <w:rPr>
          <w:rFonts w:cstheme="minorHAnsi"/>
          <w:b/>
          <w:bCs/>
          <w:sz w:val="24"/>
          <w:szCs w:val="24"/>
        </w:rPr>
        <w:t xml:space="preserve">5. Schválení </w:t>
      </w:r>
      <w:r w:rsidR="00994F97" w:rsidRPr="0025521A">
        <w:rPr>
          <w:rFonts w:cstheme="minorHAnsi"/>
          <w:b/>
          <w:bCs/>
          <w:sz w:val="24"/>
          <w:szCs w:val="24"/>
        </w:rPr>
        <w:t xml:space="preserve">Pachtovní smlouvy na pozemek KN 2363 </w:t>
      </w:r>
      <w:r w:rsidR="0025521A">
        <w:rPr>
          <w:rFonts w:cstheme="minorHAnsi"/>
          <w:b/>
          <w:bCs/>
          <w:sz w:val="24"/>
          <w:szCs w:val="24"/>
        </w:rPr>
        <w:t>–</w:t>
      </w:r>
      <w:r w:rsidR="00994F97" w:rsidRPr="0025521A">
        <w:rPr>
          <w:rFonts w:cstheme="minorHAnsi"/>
          <w:b/>
          <w:bCs/>
          <w:sz w:val="24"/>
          <w:szCs w:val="24"/>
        </w:rPr>
        <w:t xml:space="preserve"> TTP</w:t>
      </w:r>
      <w:r w:rsidR="0041797D">
        <w:rPr>
          <w:rFonts w:cstheme="minorHAnsi"/>
          <w:b/>
          <w:bCs/>
          <w:sz w:val="24"/>
          <w:szCs w:val="24"/>
        </w:rPr>
        <w:t xml:space="preserve"> </w:t>
      </w:r>
      <w:r w:rsidR="002E14D4">
        <w:rPr>
          <w:rFonts w:cstheme="minorHAnsi"/>
          <w:b/>
          <w:bCs/>
          <w:sz w:val="24"/>
          <w:szCs w:val="24"/>
        </w:rPr>
        <w:t xml:space="preserve">- </w:t>
      </w:r>
      <w:r w:rsidR="0025521A">
        <w:rPr>
          <w:rFonts w:cstheme="minorHAnsi"/>
          <w:b/>
          <w:bCs/>
          <w:sz w:val="24"/>
          <w:szCs w:val="24"/>
        </w:rPr>
        <w:t>BOD ZRUŠEN</w:t>
      </w:r>
    </w:p>
    <w:p w14:paraId="40FF1D57" w14:textId="77777777" w:rsidR="0041797D" w:rsidRDefault="0041797D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2DAFA37" w14:textId="28821D7C" w:rsidR="004D0E81" w:rsidRDefault="00010DFB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6. </w:t>
      </w:r>
      <w:r w:rsidR="004D0E81" w:rsidRPr="004D0E81">
        <w:rPr>
          <w:rFonts w:cstheme="minorHAnsi"/>
          <w:b/>
          <w:bCs/>
          <w:sz w:val="24"/>
          <w:szCs w:val="24"/>
        </w:rPr>
        <w:t xml:space="preserve">Schválení </w:t>
      </w:r>
      <w:r w:rsidR="00FF5F4C" w:rsidRPr="00FF5F4C">
        <w:rPr>
          <w:rFonts w:cstheme="minorHAnsi"/>
          <w:b/>
          <w:bCs/>
          <w:sz w:val="24"/>
          <w:szCs w:val="24"/>
        </w:rPr>
        <w:t>Smlouvy o poskytování hostované elektronické spisové služby s Městem Rosice</w:t>
      </w:r>
    </w:p>
    <w:p w14:paraId="5E6C1E8A" w14:textId="77777777" w:rsidR="00414615" w:rsidRDefault="00FF5F4C" w:rsidP="0062361E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Smlouva se týká</w:t>
      </w:r>
      <w:r w:rsidR="00DC20B1">
        <w:rPr>
          <w:rFonts w:cstheme="minorHAnsi"/>
          <w:bCs/>
          <w:sz w:val="24"/>
          <w:szCs w:val="24"/>
        </w:rPr>
        <w:t xml:space="preserve"> zajištění činnosti</w:t>
      </w:r>
      <w:r>
        <w:rPr>
          <w:rFonts w:cstheme="minorHAnsi"/>
          <w:bCs/>
          <w:sz w:val="24"/>
          <w:szCs w:val="24"/>
        </w:rPr>
        <w:t xml:space="preserve"> e</w:t>
      </w:r>
      <w:r w:rsidR="00FD0381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Cs/>
          <w:sz w:val="24"/>
          <w:szCs w:val="24"/>
        </w:rPr>
        <w:t>Podatelny.</w:t>
      </w:r>
    </w:p>
    <w:p w14:paraId="55DE500C" w14:textId="7320B717" w:rsidR="0062361E" w:rsidRPr="00ED7A31" w:rsidRDefault="0062361E" w:rsidP="0062361E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PRO:                  </w:t>
      </w:r>
      <w:r w:rsidR="0025521A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 xml:space="preserve">             </w:t>
      </w:r>
      <w:r>
        <w:rPr>
          <w:rFonts w:cstheme="minorHAnsi"/>
          <w:b/>
          <w:bCs/>
          <w:sz w:val="24"/>
          <w:szCs w:val="24"/>
        </w:rPr>
        <w:tab/>
        <w:t>PROTI:</w:t>
      </w:r>
      <w:r>
        <w:rPr>
          <w:rFonts w:cstheme="minorHAnsi"/>
          <w:b/>
          <w:bCs/>
          <w:sz w:val="24"/>
          <w:szCs w:val="24"/>
        </w:rPr>
        <w:tab/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 w:rsidR="00123CD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ab/>
        <w:t xml:space="preserve">ZDRŽEL SE: </w:t>
      </w:r>
      <w:r w:rsidR="00123CD7">
        <w:rPr>
          <w:rFonts w:cstheme="minorHAnsi"/>
          <w:b/>
          <w:bCs/>
          <w:sz w:val="24"/>
          <w:szCs w:val="24"/>
        </w:rPr>
        <w:t xml:space="preserve">  0</w:t>
      </w:r>
    </w:p>
    <w:p w14:paraId="23ED10FA" w14:textId="05D4C279" w:rsidR="0062361E" w:rsidRDefault="0062361E" w:rsidP="0062361E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6E77AB">
        <w:rPr>
          <w:rFonts w:cstheme="minorHAnsi"/>
          <w:b/>
          <w:bCs/>
          <w:sz w:val="24"/>
          <w:szCs w:val="24"/>
        </w:rPr>
        <w:t>Zastupitelstvo obce schválil</w:t>
      </w:r>
      <w:r w:rsidR="006E6AB6">
        <w:rPr>
          <w:rFonts w:cstheme="minorHAnsi"/>
          <w:b/>
          <w:bCs/>
          <w:sz w:val="24"/>
          <w:szCs w:val="24"/>
        </w:rPr>
        <w:t xml:space="preserve">o </w:t>
      </w:r>
      <w:r w:rsidR="00FF5F4C" w:rsidRPr="00FF5F4C">
        <w:rPr>
          <w:rFonts w:cstheme="minorHAnsi"/>
          <w:b/>
          <w:bCs/>
          <w:sz w:val="24"/>
          <w:szCs w:val="24"/>
        </w:rPr>
        <w:t>Smlouv</w:t>
      </w:r>
      <w:r w:rsidR="00FF5F4C">
        <w:rPr>
          <w:rFonts w:cstheme="minorHAnsi"/>
          <w:b/>
          <w:bCs/>
          <w:sz w:val="24"/>
          <w:szCs w:val="24"/>
        </w:rPr>
        <w:t>u</w:t>
      </w:r>
      <w:r w:rsidR="00FF5F4C" w:rsidRPr="00FF5F4C">
        <w:rPr>
          <w:rFonts w:cstheme="minorHAnsi"/>
          <w:b/>
          <w:bCs/>
          <w:sz w:val="24"/>
          <w:szCs w:val="24"/>
        </w:rPr>
        <w:t xml:space="preserve"> o poskytování hostované elektronické spisové služby s Městem Rosice</w:t>
      </w:r>
    </w:p>
    <w:p w14:paraId="578B9949" w14:textId="7FA9B330" w:rsidR="0062361E" w:rsidRPr="0062361E" w:rsidRDefault="002F25AC" w:rsidP="004D0E81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60BEABCD" w14:textId="1C98F5C9" w:rsidR="00186C70" w:rsidRDefault="00010DFB" w:rsidP="005644FC">
      <w:pPr>
        <w:pStyle w:val="Bezmezer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7. </w:t>
      </w:r>
      <w:r w:rsidR="00186C70">
        <w:rPr>
          <w:rFonts w:cstheme="minorHAnsi"/>
          <w:b/>
          <w:bCs/>
          <w:sz w:val="24"/>
          <w:szCs w:val="24"/>
        </w:rPr>
        <w:t xml:space="preserve">Schválení </w:t>
      </w:r>
      <w:r w:rsidR="00186C70" w:rsidRPr="00186C70">
        <w:rPr>
          <w:rFonts w:cstheme="minorHAnsi"/>
          <w:b/>
          <w:bCs/>
          <w:sz w:val="24"/>
          <w:szCs w:val="24"/>
        </w:rPr>
        <w:t>Žádosti o dotaci na podporu poskytování soc. služeb – SOS dětské vesničky, z.s.</w:t>
      </w:r>
    </w:p>
    <w:p w14:paraId="0B794B0C" w14:textId="30C09165" w:rsidR="005644FC" w:rsidRDefault="00164132" w:rsidP="005644FC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SOS dětské vesničky</w:t>
      </w:r>
      <w:r w:rsidR="00C949A4">
        <w:rPr>
          <w:rFonts w:cstheme="minorHAnsi"/>
          <w:sz w:val="24"/>
          <w:szCs w:val="24"/>
        </w:rPr>
        <w:t xml:space="preserve"> z.s.</w:t>
      </w:r>
      <w:r>
        <w:rPr>
          <w:rFonts w:cstheme="minorHAnsi"/>
          <w:sz w:val="24"/>
          <w:szCs w:val="24"/>
        </w:rPr>
        <w:t xml:space="preserve"> žád</w:t>
      </w:r>
      <w:r w:rsidR="00C949A4">
        <w:rPr>
          <w:rFonts w:cstheme="minorHAnsi"/>
          <w:sz w:val="24"/>
          <w:szCs w:val="24"/>
        </w:rPr>
        <w:t>á v rámci rozvoje sociálních služeb JMK</w:t>
      </w:r>
      <w:r>
        <w:rPr>
          <w:rFonts w:cstheme="minorHAnsi"/>
          <w:sz w:val="24"/>
          <w:szCs w:val="24"/>
        </w:rPr>
        <w:t xml:space="preserve"> o podporu ve výši </w:t>
      </w:r>
      <w:r w:rsidR="00C949A4">
        <w:rPr>
          <w:rFonts w:cstheme="minorHAnsi"/>
          <w:sz w:val="24"/>
          <w:szCs w:val="24"/>
        </w:rPr>
        <w:t>18.800,-</w:t>
      </w:r>
    </w:p>
    <w:p w14:paraId="4C520BA7" w14:textId="77777777" w:rsidR="00D552BB" w:rsidRPr="00ED7A31" w:rsidRDefault="00D552BB" w:rsidP="00D552BB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0295E189" w14:textId="47871BD5" w:rsidR="00D552BB" w:rsidRPr="00ED7A31" w:rsidRDefault="0025521A" w:rsidP="00D552BB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PRO:                  6</w:t>
      </w:r>
      <w:r w:rsidR="00D552BB">
        <w:rPr>
          <w:rFonts w:cstheme="minorHAnsi"/>
          <w:b/>
          <w:bCs/>
          <w:sz w:val="24"/>
          <w:szCs w:val="24"/>
        </w:rPr>
        <w:t xml:space="preserve">             </w:t>
      </w:r>
      <w:r w:rsidR="00D552BB">
        <w:rPr>
          <w:rFonts w:cstheme="minorHAnsi"/>
          <w:b/>
          <w:bCs/>
          <w:sz w:val="24"/>
          <w:szCs w:val="24"/>
        </w:rPr>
        <w:tab/>
        <w:t>PROTI:</w:t>
      </w:r>
      <w:r w:rsidR="00D552BB">
        <w:rPr>
          <w:rFonts w:cstheme="minorHAnsi"/>
          <w:b/>
          <w:bCs/>
          <w:sz w:val="24"/>
          <w:szCs w:val="24"/>
        </w:rPr>
        <w:tab/>
        <w:t xml:space="preserve"> </w:t>
      </w:r>
      <w:r w:rsidR="00E52D90">
        <w:rPr>
          <w:rFonts w:cstheme="minorHAnsi"/>
          <w:b/>
          <w:bCs/>
          <w:sz w:val="24"/>
          <w:szCs w:val="24"/>
        </w:rPr>
        <w:tab/>
      </w:r>
      <w:r w:rsidR="00D552BB">
        <w:rPr>
          <w:rFonts w:cstheme="minorHAnsi"/>
          <w:b/>
          <w:bCs/>
          <w:sz w:val="24"/>
          <w:szCs w:val="24"/>
        </w:rPr>
        <w:t>0</w:t>
      </w:r>
      <w:r w:rsidR="00D552BB">
        <w:rPr>
          <w:rFonts w:cstheme="minorHAnsi"/>
          <w:b/>
          <w:bCs/>
          <w:sz w:val="24"/>
          <w:szCs w:val="24"/>
        </w:rPr>
        <w:tab/>
        <w:t>ZDRŽEL SE:   0</w:t>
      </w:r>
    </w:p>
    <w:p w14:paraId="4740C1AF" w14:textId="64035567" w:rsidR="005644FC" w:rsidRDefault="005644FC" w:rsidP="005644FC">
      <w:pPr>
        <w:pStyle w:val="Bezmezer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Zastupitelstvo </w:t>
      </w:r>
      <w:r w:rsidR="00164132">
        <w:rPr>
          <w:rFonts w:cstheme="minorHAnsi"/>
          <w:b/>
          <w:sz w:val="24"/>
          <w:szCs w:val="24"/>
        </w:rPr>
        <w:t xml:space="preserve">schválilo </w:t>
      </w:r>
      <w:r w:rsidR="00164132" w:rsidRPr="00186C70">
        <w:rPr>
          <w:rFonts w:cstheme="minorHAnsi"/>
          <w:b/>
          <w:bCs/>
          <w:sz w:val="24"/>
          <w:szCs w:val="24"/>
        </w:rPr>
        <w:t>Žádost o dotaci na podporu poskytování soc. služeb – SOS dětské vesničky, z.s</w:t>
      </w:r>
      <w:r>
        <w:rPr>
          <w:rFonts w:cstheme="minorHAnsi"/>
          <w:b/>
          <w:sz w:val="24"/>
          <w:szCs w:val="24"/>
        </w:rPr>
        <w:t>.</w:t>
      </w:r>
    </w:p>
    <w:p w14:paraId="75BDCF71" w14:textId="258AC873" w:rsidR="004D0E81" w:rsidRPr="004D0E81" w:rsidRDefault="004D0E81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DCC1C7D" w14:textId="4D919796" w:rsidR="004D0E81" w:rsidRDefault="00010DFB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8. </w:t>
      </w:r>
      <w:r w:rsidR="00D552BB">
        <w:rPr>
          <w:rFonts w:cstheme="minorHAnsi"/>
          <w:b/>
          <w:bCs/>
          <w:sz w:val="24"/>
          <w:szCs w:val="24"/>
        </w:rPr>
        <w:t>Schválení</w:t>
      </w:r>
      <w:r w:rsidR="004D0E81" w:rsidRPr="004D0E81">
        <w:rPr>
          <w:rFonts w:cstheme="minorHAnsi"/>
          <w:b/>
          <w:bCs/>
          <w:sz w:val="24"/>
          <w:szCs w:val="24"/>
        </w:rPr>
        <w:t xml:space="preserve"> </w:t>
      </w:r>
      <w:r w:rsidR="00D552BB" w:rsidRPr="00D552BB">
        <w:rPr>
          <w:rFonts w:cstheme="minorHAnsi"/>
          <w:b/>
          <w:bCs/>
          <w:sz w:val="24"/>
          <w:szCs w:val="24"/>
        </w:rPr>
        <w:t>přísedící Okresního soudu Brno-venkov</w:t>
      </w:r>
    </w:p>
    <w:p w14:paraId="576E82E3" w14:textId="13708A52" w:rsidR="0062361E" w:rsidRDefault="0062361E" w:rsidP="0062361E">
      <w:pPr>
        <w:spacing w:after="0" w:line="240" w:lineRule="auto"/>
        <w:ind w:right="-142"/>
        <w:rPr>
          <w:rFonts w:ascii="Calibri" w:eastAsia="Calibri" w:hAnsi="Calibri" w:cs="Calibri"/>
          <w:sz w:val="24"/>
          <w:szCs w:val="24"/>
        </w:rPr>
      </w:pPr>
      <w:r w:rsidRPr="0062361E">
        <w:rPr>
          <w:rFonts w:ascii="Calibri" w:eastAsia="Calibri" w:hAnsi="Calibri" w:cs="Calibri"/>
          <w:sz w:val="24"/>
          <w:szCs w:val="24"/>
        </w:rPr>
        <w:t>Zastupitelstvo obce</w:t>
      </w:r>
      <w:r w:rsidR="00D552BB">
        <w:rPr>
          <w:rFonts w:ascii="Calibri" w:eastAsia="Calibri" w:hAnsi="Calibri" w:cs="Calibri"/>
          <w:sz w:val="24"/>
          <w:szCs w:val="24"/>
        </w:rPr>
        <w:t xml:space="preserve"> schválilo prodloužení mandátu pí Lence Fišerové jako přísedící Okresního soudu Brno-venkov</w:t>
      </w:r>
      <w:r w:rsidR="002E79D0">
        <w:rPr>
          <w:rFonts w:ascii="Calibri" w:eastAsia="Calibri" w:hAnsi="Calibri" w:cs="Calibri"/>
          <w:sz w:val="24"/>
          <w:szCs w:val="24"/>
        </w:rPr>
        <w:t xml:space="preserve"> pro funkční období 2022 -2026.</w:t>
      </w:r>
    </w:p>
    <w:p w14:paraId="2BB089BC" w14:textId="77777777" w:rsidR="00CB67BF" w:rsidRPr="00ED7A31" w:rsidRDefault="00CB67BF" w:rsidP="00CB67BF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2EA0C585" w14:textId="4890E40B" w:rsidR="00CB67BF" w:rsidRPr="00ED7A31" w:rsidRDefault="0025521A" w:rsidP="00CB67BF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PRO:                  6</w:t>
      </w:r>
      <w:r w:rsidR="00CB67BF">
        <w:rPr>
          <w:rFonts w:cstheme="minorHAnsi"/>
          <w:b/>
          <w:bCs/>
          <w:sz w:val="24"/>
          <w:szCs w:val="24"/>
        </w:rPr>
        <w:t xml:space="preserve">             </w:t>
      </w:r>
      <w:r w:rsidR="00CB67BF">
        <w:rPr>
          <w:rFonts w:cstheme="minorHAnsi"/>
          <w:b/>
          <w:bCs/>
          <w:sz w:val="24"/>
          <w:szCs w:val="24"/>
        </w:rPr>
        <w:tab/>
        <w:t>PROTI:</w:t>
      </w:r>
      <w:r w:rsidR="00CB67BF">
        <w:rPr>
          <w:rFonts w:cstheme="minorHAnsi"/>
          <w:b/>
          <w:bCs/>
          <w:sz w:val="24"/>
          <w:szCs w:val="24"/>
        </w:rPr>
        <w:tab/>
        <w:t xml:space="preserve"> </w:t>
      </w:r>
      <w:r w:rsidR="00CB67BF">
        <w:rPr>
          <w:rFonts w:cstheme="minorHAnsi"/>
          <w:b/>
          <w:bCs/>
          <w:sz w:val="24"/>
          <w:szCs w:val="24"/>
        </w:rPr>
        <w:tab/>
        <w:t>0</w:t>
      </w:r>
      <w:r w:rsidR="00CB67BF">
        <w:rPr>
          <w:rFonts w:cstheme="minorHAnsi"/>
          <w:b/>
          <w:bCs/>
          <w:sz w:val="24"/>
          <w:szCs w:val="24"/>
        </w:rPr>
        <w:tab/>
        <w:t>ZDRŽEL SE:   0</w:t>
      </w:r>
    </w:p>
    <w:p w14:paraId="45A017C8" w14:textId="6DA4CA01" w:rsidR="0062361E" w:rsidRPr="0062361E" w:rsidRDefault="0062361E" w:rsidP="0062361E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 w:rsidRPr="0062361E">
        <w:rPr>
          <w:rFonts w:ascii="Calibri" w:eastAsia="Calibri" w:hAnsi="Calibri" w:cs="Times New Roman"/>
          <w:b/>
          <w:sz w:val="24"/>
          <w:szCs w:val="24"/>
        </w:rPr>
        <w:t xml:space="preserve">Zastupitelstvo obce </w:t>
      </w:r>
      <w:r w:rsidR="00D552BB">
        <w:rPr>
          <w:rFonts w:ascii="Calibri" w:eastAsia="Calibri" w:hAnsi="Calibri" w:cs="Times New Roman"/>
          <w:b/>
          <w:sz w:val="24"/>
          <w:szCs w:val="24"/>
        </w:rPr>
        <w:t xml:space="preserve">schválilo </w:t>
      </w:r>
      <w:r w:rsidR="00D552BB" w:rsidRPr="00D552BB">
        <w:rPr>
          <w:rFonts w:cstheme="minorHAnsi"/>
          <w:b/>
          <w:bCs/>
          <w:sz w:val="24"/>
          <w:szCs w:val="24"/>
        </w:rPr>
        <w:t>přísedící Okresního soudu Brno-venkov</w:t>
      </w:r>
    </w:p>
    <w:p w14:paraId="337BA394" w14:textId="77777777" w:rsidR="005644FC" w:rsidRPr="004D0E81" w:rsidRDefault="005644FC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A6D9364" w14:textId="76B829CE" w:rsidR="004D0E81" w:rsidRDefault="00010DFB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9. </w:t>
      </w:r>
      <w:r w:rsidR="004D0E81" w:rsidRPr="004D0E81">
        <w:rPr>
          <w:rFonts w:cstheme="minorHAnsi"/>
          <w:b/>
          <w:bCs/>
          <w:sz w:val="24"/>
          <w:szCs w:val="24"/>
        </w:rPr>
        <w:t xml:space="preserve">Schválení </w:t>
      </w:r>
      <w:r w:rsidR="00CB67BF" w:rsidRPr="00CB67BF">
        <w:rPr>
          <w:rFonts w:cstheme="minorHAnsi"/>
          <w:b/>
          <w:bCs/>
          <w:sz w:val="24"/>
          <w:szCs w:val="24"/>
        </w:rPr>
        <w:t>Účetní závěrky a rozdělení hospodářského výsledku ZŠ a MŠ Vysoké Popovice za rok 2021</w:t>
      </w:r>
    </w:p>
    <w:p w14:paraId="0678D002" w14:textId="37697D5B" w:rsidR="00CB67BF" w:rsidRPr="00ED7A31" w:rsidRDefault="00CB67BF" w:rsidP="00CB67BF">
      <w:pPr>
        <w:tabs>
          <w:tab w:val="num" w:pos="0"/>
        </w:tabs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cs-CZ"/>
        </w:rPr>
      </w:pPr>
      <w:r w:rsidRPr="00ED7A31">
        <w:rPr>
          <w:rFonts w:eastAsia="Times New Roman" w:cstheme="minorHAnsi"/>
          <w:sz w:val="24"/>
          <w:szCs w:val="24"/>
          <w:lang w:eastAsia="cs-CZ"/>
        </w:rPr>
        <w:t>Účetní závěrka za rok 202</w:t>
      </w:r>
      <w:r w:rsidR="004F7A14">
        <w:rPr>
          <w:rFonts w:eastAsia="Times New Roman" w:cstheme="minorHAnsi"/>
          <w:sz w:val="24"/>
          <w:szCs w:val="24"/>
          <w:lang w:eastAsia="cs-CZ"/>
        </w:rPr>
        <w:t>1</w:t>
      </w:r>
      <w:r w:rsidRPr="00ED7A31">
        <w:rPr>
          <w:rFonts w:eastAsia="Times New Roman" w:cstheme="minorHAnsi"/>
          <w:sz w:val="24"/>
          <w:szCs w:val="24"/>
          <w:lang w:eastAsia="cs-CZ"/>
        </w:rPr>
        <w:t xml:space="preserve"> je k dispozici k nahlédnutí na OÚ Vysoké Popovice.</w:t>
      </w:r>
    </w:p>
    <w:p w14:paraId="63D098D1" w14:textId="50ED085A" w:rsidR="00CB67BF" w:rsidRPr="00ED7A31" w:rsidRDefault="00CB67BF" w:rsidP="00CB67BF">
      <w:pPr>
        <w:tabs>
          <w:tab w:val="num" w:pos="0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D7A31">
        <w:rPr>
          <w:rFonts w:eastAsia="Times New Roman" w:cstheme="minorHAnsi"/>
          <w:sz w:val="24"/>
          <w:szCs w:val="24"/>
          <w:lang w:eastAsia="cs-CZ"/>
        </w:rPr>
        <w:t>Zastupitelstvo obce projednalo hospodářský výsledek ZŠ a MŠ Vysoké Popovice za rok 202</w:t>
      </w:r>
      <w:r w:rsidR="004F7A14">
        <w:rPr>
          <w:rFonts w:eastAsia="Times New Roman" w:cstheme="minorHAnsi"/>
          <w:sz w:val="24"/>
          <w:szCs w:val="24"/>
          <w:lang w:eastAsia="cs-CZ"/>
        </w:rPr>
        <w:t>1</w:t>
      </w:r>
      <w:r w:rsidRPr="00ED7A31">
        <w:rPr>
          <w:rFonts w:eastAsia="Times New Roman" w:cstheme="minorHAnsi"/>
          <w:sz w:val="24"/>
          <w:szCs w:val="24"/>
          <w:lang w:eastAsia="cs-CZ"/>
        </w:rPr>
        <w:t xml:space="preserve"> ve výši </w:t>
      </w:r>
      <w:r w:rsidR="004F7A14">
        <w:rPr>
          <w:rFonts w:eastAsia="Times New Roman" w:cstheme="minorHAnsi"/>
          <w:sz w:val="24"/>
          <w:szCs w:val="24"/>
          <w:lang w:eastAsia="cs-CZ"/>
        </w:rPr>
        <w:t xml:space="preserve">60.758,92 </w:t>
      </w:r>
      <w:r w:rsidRPr="00ED7A31">
        <w:rPr>
          <w:rFonts w:eastAsia="Times New Roman" w:cstheme="minorHAnsi"/>
          <w:sz w:val="24"/>
          <w:szCs w:val="24"/>
          <w:lang w:eastAsia="cs-CZ"/>
        </w:rPr>
        <w:t xml:space="preserve">Kč. ZŠ přidělí částku </w:t>
      </w:r>
      <w:r w:rsidR="004F7A14">
        <w:rPr>
          <w:rFonts w:eastAsia="Times New Roman" w:cstheme="minorHAnsi"/>
          <w:sz w:val="24"/>
          <w:szCs w:val="24"/>
          <w:lang w:eastAsia="cs-CZ"/>
        </w:rPr>
        <w:t xml:space="preserve">50.758,92 Kč </w:t>
      </w:r>
      <w:r w:rsidRPr="00ED7A31">
        <w:rPr>
          <w:rFonts w:eastAsia="Times New Roman" w:cstheme="minorHAnsi"/>
          <w:sz w:val="24"/>
          <w:szCs w:val="24"/>
          <w:lang w:eastAsia="cs-CZ"/>
        </w:rPr>
        <w:t>do rezervního fondu organizace</w:t>
      </w:r>
      <w:r w:rsidR="004F7A14">
        <w:rPr>
          <w:rFonts w:eastAsia="Times New Roman" w:cstheme="minorHAnsi"/>
          <w:sz w:val="24"/>
          <w:szCs w:val="24"/>
          <w:lang w:eastAsia="cs-CZ"/>
        </w:rPr>
        <w:t>, částku 10.000,- Kč do fondu odměn.</w:t>
      </w:r>
    </w:p>
    <w:p w14:paraId="54837DB0" w14:textId="77777777" w:rsidR="00CB67BF" w:rsidRPr="00ED7A31" w:rsidRDefault="00CB67BF" w:rsidP="00CB67BF">
      <w:pPr>
        <w:spacing w:after="0"/>
        <w:rPr>
          <w:rFonts w:cstheme="minorHAnsi"/>
          <w:b/>
          <w:sz w:val="24"/>
          <w:szCs w:val="24"/>
        </w:rPr>
      </w:pPr>
      <w:r w:rsidRPr="00ED7A31">
        <w:rPr>
          <w:rFonts w:cstheme="minorHAnsi"/>
          <w:b/>
          <w:sz w:val="24"/>
          <w:szCs w:val="24"/>
        </w:rPr>
        <w:t>Hlasování zastupitelstva:</w:t>
      </w:r>
    </w:p>
    <w:p w14:paraId="5379BB21" w14:textId="444C298E" w:rsidR="00CB67BF" w:rsidRPr="00ED7A31" w:rsidRDefault="0025521A" w:rsidP="00CB67BF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PRO:        6</w:t>
      </w:r>
      <w:r w:rsidR="00CB67BF" w:rsidRPr="00ED7A31">
        <w:rPr>
          <w:rFonts w:cstheme="minorHAnsi"/>
          <w:b/>
          <w:sz w:val="24"/>
          <w:szCs w:val="24"/>
        </w:rPr>
        <w:t xml:space="preserve">                         </w:t>
      </w:r>
      <w:r w:rsidR="00E52D90">
        <w:rPr>
          <w:rFonts w:cstheme="minorHAnsi"/>
          <w:b/>
          <w:sz w:val="24"/>
          <w:szCs w:val="24"/>
        </w:rPr>
        <w:t xml:space="preserve">     </w:t>
      </w:r>
      <w:r w:rsidR="00CB67BF" w:rsidRPr="00ED7A31">
        <w:rPr>
          <w:rFonts w:cstheme="minorHAnsi"/>
          <w:b/>
          <w:sz w:val="24"/>
          <w:szCs w:val="24"/>
        </w:rPr>
        <w:t xml:space="preserve">PROTI:   </w:t>
      </w:r>
      <w:r w:rsidR="00E52D90">
        <w:rPr>
          <w:rFonts w:cstheme="minorHAnsi"/>
          <w:b/>
          <w:sz w:val="24"/>
          <w:szCs w:val="24"/>
        </w:rPr>
        <w:tab/>
      </w:r>
      <w:r w:rsidR="00E52D90">
        <w:rPr>
          <w:rFonts w:cstheme="minorHAnsi"/>
          <w:b/>
          <w:sz w:val="24"/>
          <w:szCs w:val="24"/>
        </w:rPr>
        <w:tab/>
      </w:r>
      <w:r w:rsidR="00CB67BF" w:rsidRPr="00ED7A31">
        <w:rPr>
          <w:rFonts w:cstheme="minorHAnsi"/>
          <w:b/>
          <w:sz w:val="24"/>
          <w:szCs w:val="24"/>
        </w:rPr>
        <w:t xml:space="preserve"> 0               ZDRŽEL SE:    0</w:t>
      </w:r>
    </w:p>
    <w:p w14:paraId="7EBD4D46" w14:textId="04852E4E" w:rsidR="00E41D12" w:rsidRDefault="00CB67BF" w:rsidP="00CB67BF">
      <w:pP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ED7A31">
        <w:rPr>
          <w:rFonts w:eastAsia="Times New Roman" w:cstheme="minorHAnsi"/>
          <w:b/>
          <w:sz w:val="24"/>
          <w:szCs w:val="24"/>
          <w:lang w:eastAsia="cs-CZ"/>
        </w:rPr>
        <w:t>Zastupitelstvo se usneslo schválit účetní zá</w:t>
      </w:r>
      <w:r>
        <w:rPr>
          <w:rFonts w:eastAsia="Times New Roman" w:cstheme="minorHAnsi"/>
          <w:b/>
          <w:sz w:val="24"/>
          <w:szCs w:val="24"/>
          <w:lang w:eastAsia="cs-CZ"/>
        </w:rPr>
        <w:t>věrku a hospodářský výsledek  ZŠ</w:t>
      </w:r>
      <w:r w:rsidRPr="00ED7A31">
        <w:rPr>
          <w:rFonts w:eastAsia="Times New Roman" w:cstheme="minorHAnsi"/>
          <w:b/>
          <w:sz w:val="24"/>
          <w:szCs w:val="24"/>
          <w:lang w:eastAsia="cs-CZ"/>
        </w:rPr>
        <w:t xml:space="preserve"> a MŠ Vysoké Popovice sestavené k 31.12.202</w:t>
      </w:r>
      <w:r w:rsidR="004F7A14">
        <w:rPr>
          <w:rFonts w:eastAsia="Times New Roman" w:cstheme="minorHAnsi"/>
          <w:b/>
          <w:sz w:val="24"/>
          <w:szCs w:val="24"/>
          <w:lang w:eastAsia="cs-CZ"/>
        </w:rPr>
        <w:t>1</w:t>
      </w:r>
      <w:r w:rsidRPr="00ED7A31">
        <w:rPr>
          <w:rFonts w:eastAsia="Times New Roman" w:cstheme="minorHAnsi"/>
          <w:b/>
          <w:sz w:val="24"/>
          <w:szCs w:val="24"/>
          <w:lang w:eastAsia="cs-CZ"/>
        </w:rPr>
        <w:t xml:space="preserve"> za rok 202</w:t>
      </w:r>
      <w:r w:rsidR="004F7A14">
        <w:rPr>
          <w:rFonts w:eastAsia="Times New Roman" w:cstheme="minorHAnsi"/>
          <w:b/>
          <w:sz w:val="24"/>
          <w:szCs w:val="24"/>
          <w:lang w:eastAsia="cs-CZ"/>
        </w:rPr>
        <w:t>1</w:t>
      </w:r>
      <w:r w:rsidRPr="00ED7A31">
        <w:rPr>
          <w:rFonts w:eastAsia="Times New Roman" w:cstheme="minorHAnsi"/>
          <w:b/>
          <w:sz w:val="24"/>
          <w:szCs w:val="24"/>
          <w:lang w:eastAsia="cs-CZ"/>
        </w:rPr>
        <w:t xml:space="preserve"> a schvaluje převod do fondu rezerv</w:t>
      </w:r>
      <w:r w:rsidR="004F7A14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4F7A14" w:rsidRPr="00ED7A31">
        <w:rPr>
          <w:rFonts w:eastAsia="Times New Roman" w:cstheme="minorHAnsi"/>
          <w:b/>
          <w:sz w:val="24"/>
          <w:szCs w:val="24"/>
          <w:lang w:eastAsia="cs-CZ"/>
        </w:rPr>
        <w:t xml:space="preserve">výši </w:t>
      </w:r>
      <w:r w:rsidR="004F7A14">
        <w:rPr>
          <w:rFonts w:eastAsia="Times New Roman" w:cstheme="minorHAnsi"/>
          <w:b/>
          <w:sz w:val="24"/>
          <w:szCs w:val="24"/>
          <w:lang w:eastAsia="cs-CZ"/>
        </w:rPr>
        <w:t>50.758,92</w:t>
      </w:r>
      <w:r w:rsidR="004F7A14" w:rsidRPr="00ED7A31">
        <w:rPr>
          <w:rFonts w:eastAsia="Times New Roman" w:cstheme="minorHAnsi"/>
          <w:b/>
          <w:sz w:val="24"/>
          <w:szCs w:val="24"/>
          <w:lang w:eastAsia="cs-CZ"/>
        </w:rPr>
        <w:t xml:space="preserve"> Kč</w:t>
      </w:r>
      <w:r w:rsidR="004F7A14">
        <w:rPr>
          <w:rFonts w:eastAsia="Times New Roman" w:cstheme="minorHAnsi"/>
          <w:b/>
          <w:sz w:val="24"/>
          <w:szCs w:val="24"/>
          <w:lang w:eastAsia="cs-CZ"/>
        </w:rPr>
        <w:t xml:space="preserve"> a 10.000,- Kč do fondu odměn.</w:t>
      </w:r>
    </w:p>
    <w:p w14:paraId="1C878C99" w14:textId="77777777" w:rsidR="00CB67BF" w:rsidRPr="00E41D12" w:rsidRDefault="00CB67BF" w:rsidP="00CB67BF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E5B9A79" w14:textId="77777777" w:rsidR="003D18B4" w:rsidRDefault="00010DFB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10. </w:t>
      </w:r>
      <w:r w:rsidR="004D0E81" w:rsidRPr="004D0E81">
        <w:rPr>
          <w:rFonts w:cstheme="minorHAnsi"/>
          <w:b/>
          <w:bCs/>
          <w:sz w:val="24"/>
          <w:szCs w:val="24"/>
        </w:rPr>
        <w:t>Schválen</w:t>
      </w:r>
      <w:r w:rsidR="00E41D12">
        <w:rPr>
          <w:rFonts w:cstheme="minorHAnsi"/>
          <w:b/>
          <w:bCs/>
          <w:sz w:val="24"/>
          <w:szCs w:val="24"/>
        </w:rPr>
        <w:t xml:space="preserve">í </w:t>
      </w:r>
      <w:r w:rsidR="003D18B4" w:rsidRPr="003D18B4">
        <w:rPr>
          <w:rFonts w:cstheme="minorHAnsi"/>
          <w:b/>
          <w:bCs/>
          <w:sz w:val="24"/>
          <w:szCs w:val="24"/>
        </w:rPr>
        <w:t xml:space="preserve">Smlouvy o nájmu fotbalového hřiště </w:t>
      </w:r>
    </w:p>
    <w:p w14:paraId="43A026CB" w14:textId="2CD92D4A" w:rsidR="008E41E5" w:rsidRDefault="00E41D12" w:rsidP="003D18B4">
      <w:pPr>
        <w:spacing w:after="0"/>
        <w:jc w:val="both"/>
        <w:rPr>
          <w:rFonts w:cstheme="minorHAnsi"/>
          <w:bCs/>
          <w:sz w:val="24"/>
          <w:szCs w:val="24"/>
        </w:rPr>
      </w:pPr>
      <w:r w:rsidRPr="00E41D12">
        <w:rPr>
          <w:rFonts w:cstheme="minorHAnsi"/>
          <w:bCs/>
          <w:sz w:val="24"/>
          <w:szCs w:val="24"/>
        </w:rPr>
        <w:t xml:space="preserve">Z důvodu </w:t>
      </w:r>
      <w:r w:rsidR="003D18B4">
        <w:rPr>
          <w:rFonts w:cstheme="minorHAnsi"/>
          <w:bCs/>
          <w:sz w:val="24"/>
          <w:szCs w:val="24"/>
        </w:rPr>
        <w:t>zpřístupnění fotbalového hřiště mládeži ke sportovnímu využití projednalo zastupitelstvo obce návrh smlouvy o nájmu.</w:t>
      </w:r>
    </w:p>
    <w:p w14:paraId="7F670562" w14:textId="77777777" w:rsidR="00E41D12" w:rsidRPr="00ED7A31" w:rsidRDefault="00E41D12" w:rsidP="00E41D12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2E4673EB" w14:textId="38E2F6FE" w:rsidR="00E41D12" w:rsidRPr="00ED7A31" w:rsidRDefault="00E41D12" w:rsidP="00E41D12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PRO:          </w:t>
      </w:r>
      <w:r w:rsidR="0025521A"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b/>
          <w:bCs/>
          <w:sz w:val="24"/>
          <w:szCs w:val="24"/>
        </w:rPr>
        <w:t xml:space="preserve">             </w:t>
      </w:r>
      <w:r>
        <w:rPr>
          <w:rFonts w:cstheme="minorHAnsi"/>
          <w:b/>
          <w:bCs/>
          <w:sz w:val="24"/>
          <w:szCs w:val="24"/>
        </w:rPr>
        <w:tab/>
      </w:r>
      <w:r w:rsidR="00005CB7">
        <w:rPr>
          <w:rFonts w:cstheme="minorHAnsi"/>
          <w:b/>
          <w:bCs/>
          <w:sz w:val="24"/>
          <w:szCs w:val="24"/>
        </w:rPr>
        <w:t xml:space="preserve">    </w:t>
      </w:r>
      <w:r>
        <w:rPr>
          <w:rFonts w:cstheme="minorHAnsi"/>
          <w:b/>
          <w:bCs/>
          <w:sz w:val="24"/>
          <w:szCs w:val="24"/>
        </w:rPr>
        <w:t>PROTI:</w:t>
      </w:r>
      <w:r w:rsidR="00005CB7">
        <w:rPr>
          <w:rFonts w:cstheme="minorHAnsi"/>
          <w:b/>
          <w:bCs/>
          <w:sz w:val="24"/>
          <w:szCs w:val="24"/>
        </w:rPr>
        <w:t xml:space="preserve">    0</w:t>
      </w:r>
      <w:r w:rsidR="00005CB7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E52D90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ZDRŽEL SE: </w:t>
      </w:r>
      <w:r w:rsidR="0025521A">
        <w:rPr>
          <w:rFonts w:cstheme="minorHAnsi"/>
          <w:b/>
          <w:bCs/>
          <w:sz w:val="24"/>
          <w:szCs w:val="24"/>
        </w:rPr>
        <w:t xml:space="preserve">  1</w:t>
      </w:r>
    </w:p>
    <w:p w14:paraId="0EF15D51" w14:textId="4DB10042" w:rsidR="00E41D12" w:rsidRPr="006E77AB" w:rsidRDefault="00F825B1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6E77AB">
        <w:rPr>
          <w:rFonts w:cstheme="minorHAnsi"/>
          <w:b/>
          <w:bCs/>
          <w:sz w:val="24"/>
          <w:szCs w:val="24"/>
        </w:rPr>
        <w:t xml:space="preserve">Zastupitelé obce schválili </w:t>
      </w:r>
      <w:r w:rsidR="003D18B4" w:rsidRPr="003D18B4">
        <w:rPr>
          <w:rFonts w:cstheme="minorHAnsi"/>
          <w:b/>
          <w:bCs/>
          <w:sz w:val="24"/>
          <w:szCs w:val="24"/>
        </w:rPr>
        <w:t>Smlouv</w:t>
      </w:r>
      <w:r w:rsidR="003D18B4">
        <w:rPr>
          <w:rFonts w:cstheme="minorHAnsi"/>
          <w:b/>
          <w:bCs/>
          <w:sz w:val="24"/>
          <w:szCs w:val="24"/>
        </w:rPr>
        <w:t>u</w:t>
      </w:r>
      <w:r w:rsidR="003D18B4" w:rsidRPr="003D18B4">
        <w:rPr>
          <w:rFonts w:cstheme="minorHAnsi"/>
          <w:b/>
          <w:bCs/>
          <w:sz w:val="24"/>
          <w:szCs w:val="24"/>
        </w:rPr>
        <w:t xml:space="preserve"> o nájmu fotbalového hřiště</w:t>
      </w:r>
      <w:r w:rsidRPr="006E77AB">
        <w:rPr>
          <w:rFonts w:cstheme="minorHAnsi"/>
          <w:b/>
          <w:bCs/>
          <w:sz w:val="24"/>
          <w:szCs w:val="24"/>
        </w:rPr>
        <w:t>.</w:t>
      </w:r>
    </w:p>
    <w:p w14:paraId="7585972B" w14:textId="77777777" w:rsidR="00E41D12" w:rsidRPr="00E41D12" w:rsidRDefault="00E41D12" w:rsidP="004D0E81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3B61B378" w14:textId="79A2757E" w:rsidR="004D0E81" w:rsidRDefault="00010DFB" w:rsidP="005B33A3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11. </w:t>
      </w:r>
      <w:r w:rsidR="004D0E81" w:rsidRPr="004D0E81">
        <w:rPr>
          <w:rFonts w:cstheme="minorHAnsi"/>
          <w:b/>
          <w:bCs/>
          <w:sz w:val="24"/>
          <w:szCs w:val="24"/>
        </w:rPr>
        <w:t xml:space="preserve">Schválení </w:t>
      </w:r>
      <w:r w:rsidR="0081285E" w:rsidRPr="0081285E">
        <w:rPr>
          <w:rFonts w:cstheme="minorHAnsi"/>
          <w:b/>
          <w:bCs/>
          <w:sz w:val="24"/>
          <w:szCs w:val="24"/>
        </w:rPr>
        <w:t>žádosti SK Vysoké Popovice o poskytnutí dotace z rozpočtu obce na rok 2022</w:t>
      </w:r>
    </w:p>
    <w:p w14:paraId="36609B40" w14:textId="0B9F93F2" w:rsidR="00224F5E" w:rsidRPr="00543D06" w:rsidRDefault="00224F5E" w:rsidP="00224F5E">
      <w:pPr>
        <w:pStyle w:val="Bezmezer"/>
        <w:jc w:val="both"/>
        <w:rPr>
          <w:rFonts w:cstheme="minorHAnsi"/>
          <w:sz w:val="24"/>
          <w:szCs w:val="24"/>
        </w:rPr>
      </w:pPr>
      <w:r w:rsidRPr="00543D06">
        <w:rPr>
          <w:rFonts w:cstheme="minorHAnsi"/>
          <w:sz w:val="24"/>
          <w:szCs w:val="24"/>
        </w:rPr>
        <w:t xml:space="preserve">Zastupitelstvo obce obdrželo dne </w:t>
      </w:r>
      <w:r>
        <w:rPr>
          <w:rFonts w:cstheme="minorHAnsi"/>
          <w:sz w:val="24"/>
          <w:szCs w:val="24"/>
        </w:rPr>
        <w:t>5.4.</w:t>
      </w:r>
      <w:r w:rsidRPr="00543D06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2</w:t>
      </w:r>
      <w:r w:rsidRPr="00543D06">
        <w:rPr>
          <w:rFonts w:cstheme="minorHAnsi"/>
          <w:sz w:val="24"/>
          <w:szCs w:val="24"/>
        </w:rPr>
        <w:t xml:space="preserve"> žádost o poskytnutí dotace SK Vysoké Popovice na rok 202</w:t>
      </w:r>
      <w:r>
        <w:rPr>
          <w:rFonts w:cstheme="minorHAnsi"/>
          <w:sz w:val="24"/>
          <w:szCs w:val="24"/>
        </w:rPr>
        <w:t>2</w:t>
      </w:r>
      <w:r w:rsidRPr="00543D06">
        <w:rPr>
          <w:rFonts w:cstheme="minorHAnsi"/>
          <w:sz w:val="24"/>
          <w:szCs w:val="24"/>
        </w:rPr>
        <w:t xml:space="preserve"> ve výši </w:t>
      </w:r>
      <w:r>
        <w:rPr>
          <w:rFonts w:cstheme="minorHAnsi"/>
          <w:sz w:val="24"/>
          <w:szCs w:val="24"/>
        </w:rPr>
        <w:t>6</w:t>
      </w:r>
      <w:r w:rsidRPr="00543D06">
        <w:rPr>
          <w:rFonts w:cstheme="minorHAnsi"/>
          <w:sz w:val="24"/>
          <w:szCs w:val="24"/>
        </w:rPr>
        <w:t>0 000,-Kč. Výše uvedené prostředky se použijí na provoz a údržbu sportovišť a také na provozní výdaje.</w:t>
      </w:r>
    </w:p>
    <w:p w14:paraId="3330C2F0" w14:textId="77777777" w:rsidR="00224F5E" w:rsidRPr="00543D06" w:rsidRDefault="00224F5E" w:rsidP="00224F5E">
      <w:pPr>
        <w:spacing w:after="0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>Hlasování zastupitelstva:</w:t>
      </w:r>
    </w:p>
    <w:p w14:paraId="70B33F1C" w14:textId="00BADF8A" w:rsidR="00224F5E" w:rsidRPr="00543D06" w:rsidRDefault="00FD0381" w:rsidP="00224F5E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PRO:            5</w:t>
      </w:r>
      <w:r w:rsidR="00224F5E" w:rsidRPr="00543D06">
        <w:rPr>
          <w:rFonts w:eastAsia="Calibri" w:cstheme="minorHAnsi"/>
          <w:b/>
          <w:sz w:val="24"/>
          <w:szCs w:val="24"/>
        </w:rPr>
        <w:t xml:space="preserve">             </w:t>
      </w:r>
      <w:r>
        <w:rPr>
          <w:rFonts w:eastAsia="Calibri" w:cstheme="minorHAnsi"/>
          <w:b/>
          <w:sz w:val="24"/>
          <w:szCs w:val="24"/>
        </w:rPr>
        <w:t xml:space="preserve">        </w:t>
      </w:r>
      <w:r>
        <w:rPr>
          <w:rFonts w:eastAsia="Calibri" w:cstheme="minorHAnsi"/>
          <w:b/>
          <w:sz w:val="24"/>
          <w:szCs w:val="24"/>
        </w:rPr>
        <w:tab/>
        <w:t>PROTI:</w:t>
      </w:r>
      <w:r>
        <w:rPr>
          <w:rFonts w:eastAsia="Calibri" w:cstheme="minorHAnsi"/>
          <w:b/>
          <w:sz w:val="24"/>
          <w:szCs w:val="24"/>
        </w:rPr>
        <w:tab/>
        <w:t xml:space="preserve"> 0</w:t>
      </w:r>
      <w:r>
        <w:rPr>
          <w:rFonts w:eastAsia="Calibri" w:cstheme="minorHAnsi"/>
          <w:b/>
          <w:sz w:val="24"/>
          <w:szCs w:val="24"/>
        </w:rPr>
        <w:tab/>
      </w:r>
      <w:r>
        <w:rPr>
          <w:rFonts w:eastAsia="Calibri" w:cstheme="minorHAnsi"/>
          <w:b/>
          <w:sz w:val="24"/>
          <w:szCs w:val="24"/>
        </w:rPr>
        <w:tab/>
        <w:t>ZDRŽEL SE: 1</w:t>
      </w:r>
    </w:p>
    <w:p w14:paraId="278911C8" w14:textId="603606F6" w:rsidR="00224F5E" w:rsidRDefault="00224F5E" w:rsidP="00224F5E">
      <w:pPr>
        <w:pStyle w:val="Bezmezer"/>
        <w:jc w:val="both"/>
        <w:rPr>
          <w:rFonts w:cstheme="minorHAnsi"/>
          <w:b/>
          <w:sz w:val="24"/>
          <w:szCs w:val="24"/>
        </w:rPr>
      </w:pPr>
      <w:r w:rsidRPr="00543D06">
        <w:rPr>
          <w:rFonts w:cstheme="minorHAnsi"/>
          <w:b/>
          <w:sz w:val="24"/>
          <w:szCs w:val="24"/>
        </w:rPr>
        <w:t xml:space="preserve">Zastupitelstvo obce schvaluje žádost o poskytnutí dotace SK Vysoké Popovice ve výši </w:t>
      </w:r>
      <w:r>
        <w:rPr>
          <w:rFonts w:cstheme="minorHAnsi"/>
          <w:b/>
          <w:sz w:val="24"/>
          <w:szCs w:val="24"/>
        </w:rPr>
        <w:t>6</w:t>
      </w:r>
      <w:r w:rsidRPr="00543D06">
        <w:rPr>
          <w:rFonts w:cstheme="minorHAnsi"/>
          <w:b/>
          <w:sz w:val="24"/>
          <w:szCs w:val="24"/>
        </w:rPr>
        <w:t>0 000,-Kč.</w:t>
      </w:r>
    </w:p>
    <w:p w14:paraId="0E9C45C3" w14:textId="046672CB" w:rsidR="004D0E81" w:rsidRPr="004D0E81" w:rsidRDefault="00010DFB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12. </w:t>
      </w:r>
      <w:r w:rsidR="004D0E81" w:rsidRPr="004D0E81">
        <w:rPr>
          <w:rFonts w:cstheme="minorHAnsi"/>
          <w:b/>
          <w:bCs/>
          <w:sz w:val="24"/>
          <w:szCs w:val="24"/>
        </w:rPr>
        <w:t xml:space="preserve">Schválení </w:t>
      </w:r>
      <w:r w:rsidR="00224F5E" w:rsidRPr="00224F5E">
        <w:rPr>
          <w:rFonts w:cstheme="minorHAnsi"/>
          <w:b/>
          <w:bCs/>
          <w:sz w:val="24"/>
          <w:szCs w:val="24"/>
        </w:rPr>
        <w:t>Smlouvy o dílo s HT Wood, s.r.o.</w:t>
      </w:r>
    </w:p>
    <w:p w14:paraId="4C0FD790" w14:textId="441CCE54" w:rsidR="007B2D7E" w:rsidRPr="000A4D83" w:rsidRDefault="00224F5E" w:rsidP="004D0E8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Zastupitelstvo obce projednalo Smlouvu o dí</w:t>
      </w:r>
      <w:r w:rsidR="00985298">
        <w:rPr>
          <w:rFonts w:cstheme="minorHAnsi"/>
          <w:sz w:val="24"/>
          <w:szCs w:val="24"/>
        </w:rPr>
        <w:t>lo se spol. HT Wood na vybudování</w:t>
      </w:r>
      <w:r w:rsidR="00FD0381">
        <w:rPr>
          <w:rFonts w:cstheme="minorHAnsi"/>
          <w:sz w:val="24"/>
          <w:szCs w:val="24"/>
        </w:rPr>
        <w:t xml:space="preserve"> </w:t>
      </w:r>
      <w:r w:rsidR="00985298">
        <w:rPr>
          <w:rFonts w:cstheme="minorHAnsi"/>
          <w:sz w:val="24"/>
          <w:szCs w:val="24"/>
        </w:rPr>
        <w:t>montovaného dřevodomku Pyxla</w:t>
      </w:r>
      <w:r>
        <w:rPr>
          <w:rFonts w:cstheme="minorHAnsi"/>
          <w:sz w:val="24"/>
          <w:szCs w:val="24"/>
        </w:rPr>
        <w:t xml:space="preserve"> </w:t>
      </w:r>
      <w:r w:rsidR="00FD0381">
        <w:rPr>
          <w:rFonts w:cstheme="minorHAnsi"/>
          <w:sz w:val="24"/>
          <w:szCs w:val="24"/>
        </w:rPr>
        <w:t>včetně příslušenství ve výši 586 715,06 Kč</w:t>
      </w:r>
    </w:p>
    <w:p w14:paraId="10BFA190" w14:textId="77777777" w:rsidR="00105E3B" w:rsidRPr="00ED7A31" w:rsidRDefault="00105E3B" w:rsidP="00105E3B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22A5C371" w14:textId="0ADE35DE" w:rsidR="00105E3B" w:rsidRPr="00ED7A31" w:rsidRDefault="00105E3B" w:rsidP="00105E3B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PRO:               </w:t>
      </w:r>
      <w:r w:rsidR="00FD0381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 xml:space="preserve">                </w:t>
      </w:r>
      <w:r>
        <w:rPr>
          <w:rFonts w:cstheme="minorHAnsi"/>
          <w:b/>
          <w:bCs/>
          <w:sz w:val="24"/>
          <w:szCs w:val="24"/>
        </w:rPr>
        <w:tab/>
        <w:t>PROTI:</w:t>
      </w:r>
      <w:r>
        <w:rPr>
          <w:rFonts w:cstheme="minorHAnsi"/>
          <w:b/>
          <w:bCs/>
          <w:sz w:val="24"/>
          <w:szCs w:val="24"/>
        </w:rPr>
        <w:tab/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 w:rsidR="00123CD7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ab/>
        <w:t xml:space="preserve">ZDRŽEL SE: </w:t>
      </w:r>
      <w:r w:rsidR="00123CD7">
        <w:rPr>
          <w:rFonts w:cstheme="minorHAnsi"/>
          <w:b/>
          <w:bCs/>
          <w:sz w:val="24"/>
          <w:szCs w:val="24"/>
        </w:rPr>
        <w:t xml:space="preserve">   0</w:t>
      </w:r>
    </w:p>
    <w:p w14:paraId="75FD3A44" w14:textId="67B67621" w:rsidR="00105E3B" w:rsidRDefault="000A4D83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Zastupitelstvo obce schvaluje </w:t>
      </w:r>
      <w:r w:rsidR="00224F5E">
        <w:rPr>
          <w:rFonts w:cstheme="minorHAnsi"/>
          <w:b/>
          <w:bCs/>
          <w:sz w:val="24"/>
          <w:szCs w:val="24"/>
        </w:rPr>
        <w:t>smlouv</w:t>
      </w:r>
      <w:r w:rsidR="00FD0381">
        <w:rPr>
          <w:rFonts w:cstheme="minorHAnsi"/>
          <w:b/>
          <w:bCs/>
          <w:sz w:val="24"/>
          <w:szCs w:val="24"/>
        </w:rPr>
        <w:t>u o dílo s HT Wood ve výši 586 715,06 Kč.</w:t>
      </w:r>
    </w:p>
    <w:p w14:paraId="0EB13486" w14:textId="77777777" w:rsidR="00105E3B" w:rsidRDefault="00105E3B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C2CF620" w14:textId="4772B4D8" w:rsidR="004D0E81" w:rsidRPr="004D0E81" w:rsidRDefault="00010DFB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13. </w:t>
      </w:r>
      <w:r w:rsidR="004D0E81" w:rsidRPr="004D0E81">
        <w:rPr>
          <w:rFonts w:cstheme="minorHAnsi"/>
          <w:b/>
          <w:bCs/>
          <w:sz w:val="24"/>
          <w:szCs w:val="24"/>
        </w:rPr>
        <w:t xml:space="preserve">Schválení </w:t>
      </w:r>
      <w:r w:rsidR="00224F5E" w:rsidRPr="00224F5E">
        <w:rPr>
          <w:rFonts w:cstheme="minorHAnsi"/>
          <w:b/>
          <w:bCs/>
          <w:sz w:val="24"/>
          <w:szCs w:val="24"/>
        </w:rPr>
        <w:t>Smlouvy o smlouvě budoucí o převodu majetku od Ing. Polanského</w:t>
      </w:r>
    </w:p>
    <w:p w14:paraId="58E1BEB9" w14:textId="6A652AFD" w:rsidR="00123CD7" w:rsidRPr="00963FBB" w:rsidRDefault="00F20AEB" w:rsidP="00963FBB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Předmětem </w:t>
      </w:r>
      <w:r w:rsidR="00224F5E">
        <w:rPr>
          <w:rFonts w:cstheme="minorHAnsi"/>
          <w:bCs/>
          <w:sz w:val="24"/>
          <w:szCs w:val="24"/>
        </w:rPr>
        <w:t>akce „Vysoké Popovice, p.č. 693/6 - Prodloužení vodovodního řadu“ na pozemku p.č. 874/3, který je ve vlastnictví JMK</w:t>
      </w:r>
      <w:r>
        <w:rPr>
          <w:rFonts w:cstheme="minorHAnsi"/>
          <w:bCs/>
          <w:sz w:val="24"/>
          <w:szCs w:val="24"/>
        </w:rPr>
        <w:t>, je závazek smluvních stran uzavřít smlouvu o  bezúplatném převodu vodovodního řadu  mezi investorem akce Ing. Polanským, a Obcí Vysoké Popovice.</w:t>
      </w:r>
    </w:p>
    <w:p w14:paraId="74483FE5" w14:textId="77777777" w:rsidR="00105E3B" w:rsidRPr="00ED7A31" w:rsidRDefault="00105E3B" w:rsidP="00105E3B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12C8191F" w14:textId="4006B533" w:rsidR="00105E3B" w:rsidRDefault="00105E3B" w:rsidP="00105E3B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PRO:         </w:t>
      </w:r>
      <w:r w:rsidR="00985298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 xml:space="preserve">                     </w:t>
      </w:r>
      <w:r>
        <w:rPr>
          <w:rFonts w:cstheme="minorHAnsi"/>
          <w:b/>
          <w:bCs/>
          <w:sz w:val="24"/>
          <w:szCs w:val="24"/>
        </w:rPr>
        <w:tab/>
        <w:t>PROTI:</w:t>
      </w:r>
      <w:r>
        <w:rPr>
          <w:rFonts w:cstheme="minorHAnsi"/>
          <w:b/>
          <w:bCs/>
          <w:sz w:val="24"/>
          <w:szCs w:val="24"/>
        </w:rPr>
        <w:tab/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 w:rsidR="004426AD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ab/>
        <w:t xml:space="preserve">ZDRŽEL SE: </w:t>
      </w:r>
      <w:r w:rsidR="004426AD">
        <w:rPr>
          <w:rFonts w:cstheme="minorHAnsi"/>
          <w:b/>
          <w:bCs/>
          <w:sz w:val="24"/>
          <w:szCs w:val="24"/>
        </w:rPr>
        <w:t>0</w:t>
      </w:r>
    </w:p>
    <w:p w14:paraId="3E6CAB05" w14:textId="76736F65" w:rsidR="007B2D7E" w:rsidRDefault="004426AD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Zastup</w:t>
      </w:r>
      <w:r w:rsidR="00A8585E">
        <w:rPr>
          <w:rFonts w:cstheme="minorHAnsi"/>
          <w:b/>
          <w:bCs/>
          <w:sz w:val="24"/>
          <w:szCs w:val="24"/>
        </w:rPr>
        <w:t xml:space="preserve">itelstvo obce schválilo </w:t>
      </w:r>
      <w:r w:rsidR="00F20AEB" w:rsidRPr="00224F5E">
        <w:rPr>
          <w:rFonts w:cstheme="minorHAnsi"/>
          <w:b/>
          <w:bCs/>
          <w:sz w:val="24"/>
          <w:szCs w:val="24"/>
        </w:rPr>
        <w:t>Smlouv</w:t>
      </w:r>
      <w:r w:rsidR="00F20AEB">
        <w:rPr>
          <w:rFonts w:cstheme="minorHAnsi"/>
          <w:b/>
          <w:bCs/>
          <w:sz w:val="24"/>
          <w:szCs w:val="24"/>
        </w:rPr>
        <w:t>u</w:t>
      </w:r>
      <w:r w:rsidR="00F20AEB" w:rsidRPr="00224F5E">
        <w:rPr>
          <w:rFonts w:cstheme="minorHAnsi"/>
          <w:b/>
          <w:bCs/>
          <w:sz w:val="24"/>
          <w:szCs w:val="24"/>
        </w:rPr>
        <w:t xml:space="preserve"> o smlouvě budoucí o převodu majetku od Ing. Polanského</w:t>
      </w:r>
    </w:p>
    <w:p w14:paraId="2EFA03AF" w14:textId="77777777" w:rsidR="00F20AEB" w:rsidRDefault="00F20AEB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3EAEA84" w14:textId="0A713789" w:rsidR="004D0E81" w:rsidRDefault="00010DFB" w:rsidP="004D0E8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14. </w:t>
      </w:r>
      <w:r w:rsidR="00744D58">
        <w:rPr>
          <w:rFonts w:cstheme="minorHAnsi"/>
          <w:b/>
          <w:bCs/>
          <w:sz w:val="24"/>
          <w:szCs w:val="24"/>
        </w:rPr>
        <w:t xml:space="preserve">Schválení </w:t>
      </w:r>
      <w:r w:rsidR="00FD7712">
        <w:rPr>
          <w:rFonts w:cstheme="minorHAnsi"/>
          <w:b/>
          <w:bCs/>
          <w:sz w:val="24"/>
          <w:szCs w:val="24"/>
        </w:rPr>
        <w:t>Komisionářské smlouvy se spol Efekta obchodník s cennými papíry a.s.</w:t>
      </w:r>
    </w:p>
    <w:p w14:paraId="603CC07D" w14:textId="2F0372C8" w:rsidR="007B2D7E" w:rsidRDefault="00FD7712" w:rsidP="007B2D7E">
      <w:pPr>
        <w:spacing w:after="0" w:line="240" w:lineRule="auto"/>
        <w:ind w:right="-1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Zastupitelstvo projednalo investiční nabídku od spol. Efekta, která nabízí finanční produkt s výnosem cca 4% p.a., 3 měsíční výpovědní lhůtou, bez poplatku. </w:t>
      </w:r>
    </w:p>
    <w:p w14:paraId="32D46DC3" w14:textId="77777777" w:rsidR="0092312E" w:rsidRPr="00ED7A31" w:rsidRDefault="0092312E" w:rsidP="0092312E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1A838F0F" w14:textId="0C00708D" w:rsidR="0092312E" w:rsidRDefault="00985298" w:rsidP="0092312E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PRO:         5</w:t>
      </w:r>
      <w:r w:rsidR="0092312E">
        <w:rPr>
          <w:rFonts w:cstheme="minorHAnsi"/>
          <w:b/>
          <w:bCs/>
          <w:sz w:val="24"/>
          <w:szCs w:val="24"/>
        </w:rPr>
        <w:t xml:space="preserve">              </w:t>
      </w:r>
      <w:r>
        <w:rPr>
          <w:rFonts w:cstheme="minorHAnsi"/>
          <w:b/>
          <w:bCs/>
          <w:sz w:val="24"/>
          <w:szCs w:val="24"/>
        </w:rPr>
        <w:t xml:space="preserve">        </w:t>
      </w:r>
      <w:r>
        <w:rPr>
          <w:rFonts w:cstheme="minorHAnsi"/>
          <w:b/>
          <w:bCs/>
          <w:sz w:val="24"/>
          <w:szCs w:val="24"/>
        </w:rPr>
        <w:tab/>
        <w:t>PROTI:</w:t>
      </w:r>
      <w:r>
        <w:rPr>
          <w:rFonts w:cstheme="minorHAnsi"/>
          <w:b/>
          <w:bCs/>
          <w:sz w:val="24"/>
          <w:szCs w:val="24"/>
        </w:rPr>
        <w:tab/>
        <w:t xml:space="preserve"> </w:t>
      </w:r>
      <w:r>
        <w:rPr>
          <w:rFonts w:cstheme="minorHAnsi"/>
          <w:b/>
          <w:bCs/>
          <w:sz w:val="24"/>
          <w:szCs w:val="24"/>
        </w:rPr>
        <w:tab/>
        <w:t>0</w:t>
      </w:r>
      <w:r>
        <w:rPr>
          <w:rFonts w:cstheme="minorHAnsi"/>
          <w:b/>
          <w:bCs/>
          <w:sz w:val="24"/>
          <w:szCs w:val="24"/>
        </w:rPr>
        <w:tab/>
        <w:t>ZDRŽEL SE: 1</w:t>
      </w:r>
    </w:p>
    <w:p w14:paraId="4D355F91" w14:textId="6B933BE2" w:rsidR="007B2D7E" w:rsidRDefault="0092312E" w:rsidP="00FD7712">
      <w:pPr>
        <w:spacing w:after="0" w:line="240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Zastupitelstvo </w:t>
      </w:r>
      <w:r w:rsidR="00FD7712" w:rsidRPr="00FD7712">
        <w:rPr>
          <w:rFonts w:cstheme="minorHAnsi"/>
          <w:b/>
          <w:bCs/>
          <w:sz w:val="24"/>
          <w:szCs w:val="24"/>
        </w:rPr>
        <w:t>obce Vysoké Popovice schvaluje nákup podílových listů fondu kolektivního investování Czech Real Estate Investment Fund (ISIN LI0294389098) ve výši 2.000.000 Kč (slovy: dva miliony korun českých), a za tímto účelem pověřuje starostku obce Petru Hanákovou k uzavření komisionářské smlouvy se společností EFEKTA obchodník s cennými papíry a.s., prostřednictvím které bude nákup podílových listů realizován</w:t>
      </w:r>
    </w:p>
    <w:p w14:paraId="4EB0B02F" w14:textId="77777777" w:rsidR="007B2D7E" w:rsidRDefault="007B2D7E" w:rsidP="007B2D7E"/>
    <w:p w14:paraId="4BE5E33A" w14:textId="67AA271A" w:rsidR="00006E9D" w:rsidRPr="00006E9D" w:rsidRDefault="00010DFB" w:rsidP="00006E9D">
      <w:pPr>
        <w:spacing w:after="0"/>
        <w:jc w:val="both"/>
        <w:rPr>
          <w:rFonts w:cs="Calibri"/>
          <w:sz w:val="24"/>
          <w:szCs w:val="24"/>
          <w:highlight w:val="yellow"/>
        </w:rPr>
      </w:pPr>
      <w:r w:rsidRPr="00006E9D">
        <w:rPr>
          <w:b/>
          <w:sz w:val="24"/>
          <w:szCs w:val="24"/>
        </w:rPr>
        <w:t xml:space="preserve">15. </w:t>
      </w:r>
      <w:r w:rsidR="00006E9D" w:rsidRPr="00006E9D">
        <w:rPr>
          <w:rFonts w:ascii="Calibri" w:hAnsi="Calibri" w:cs="Calibri"/>
          <w:b/>
          <w:bCs/>
          <w:sz w:val="24"/>
          <w:szCs w:val="24"/>
        </w:rPr>
        <w:t xml:space="preserve">Schválení prodloužení provozní doby družiny </w:t>
      </w:r>
    </w:p>
    <w:p w14:paraId="5A78EBB1" w14:textId="240179CB" w:rsidR="00456F18" w:rsidRDefault="00006E9D" w:rsidP="005B33A3">
      <w:pPr>
        <w:pStyle w:val="Bezmezer"/>
        <w:jc w:val="both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 xml:space="preserve">Zastupitelstvo projednalo žádost rodičů o prodloužení školní družiny </w:t>
      </w:r>
      <w:r w:rsidR="007E4B53">
        <w:rPr>
          <w:rFonts w:ascii="Calibri" w:eastAsia="Calibri" w:hAnsi="Calibri" w:cs="Times New Roman"/>
          <w:bCs/>
          <w:sz w:val="24"/>
          <w:szCs w:val="24"/>
        </w:rPr>
        <w:t xml:space="preserve">od 15:00 </w:t>
      </w:r>
      <w:r>
        <w:rPr>
          <w:rFonts w:ascii="Calibri" w:eastAsia="Calibri" w:hAnsi="Calibri" w:cs="Times New Roman"/>
          <w:bCs/>
          <w:sz w:val="24"/>
          <w:szCs w:val="24"/>
        </w:rPr>
        <w:t>do 16</w:t>
      </w:r>
      <w:r w:rsidR="007E4B53">
        <w:rPr>
          <w:rFonts w:ascii="Calibri" w:eastAsia="Calibri" w:hAnsi="Calibri" w:cs="Times New Roman"/>
          <w:bCs/>
          <w:sz w:val="24"/>
          <w:szCs w:val="24"/>
        </w:rPr>
        <w:t>: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15 počínaje školním rokem 2022/2023. </w:t>
      </w:r>
      <w:r w:rsidR="007E4B53">
        <w:rPr>
          <w:rFonts w:ascii="Calibri" w:eastAsia="Calibri" w:hAnsi="Calibri" w:cs="Times New Roman"/>
          <w:bCs/>
          <w:sz w:val="24"/>
          <w:szCs w:val="24"/>
        </w:rPr>
        <w:t xml:space="preserve">Prodloužení družiny bude hrazeno </w:t>
      </w:r>
      <w:r w:rsidR="007E4B53">
        <w:t>z obecních prostředků formou provozního příspěvku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. Předpokládané náklady činí 100.000,- Kč/školní rok. </w:t>
      </w:r>
    </w:p>
    <w:p w14:paraId="0AD5B2D1" w14:textId="77777777" w:rsidR="00006E9D" w:rsidRPr="00ED7A31" w:rsidRDefault="00006E9D" w:rsidP="00006E9D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D7A31">
        <w:rPr>
          <w:rFonts w:cstheme="minorHAnsi"/>
          <w:b/>
          <w:bCs/>
          <w:sz w:val="24"/>
          <w:szCs w:val="24"/>
        </w:rPr>
        <w:t>Hlasování zastupitelstva:</w:t>
      </w:r>
    </w:p>
    <w:p w14:paraId="4339A01E" w14:textId="4AB81B49" w:rsidR="00006E9D" w:rsidRDefault="00985298" w:rsidP="00006E9D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PRO:         6</w:t>
      </w:r>
      <w:r w:rsidR="00006E9D">
        <w:rPr>
          <w:rFonts w:cstheme="minorHAnsi"/>
          <w:b/>
          <w:bCs/>
          <w:sz w:val="24"/>
          <w:szCs w:val="24"/>
        </w:rPr>
        <w:t xml:space="preserve">                      </w:t>
      </w:r>
      <w:r w:rsidR="00006E9D">
        <w:rPr>
          <w:rFonts w:cstheme="minorHAnsi"/>
          <w:b/>
          <w:bCs/>
          <w:sz w:val="24"/>
          <w:szCs w:val="24"/>
        </w:rPr>
        <w:tab/>
        <w:t>PROTI:</w:t>
      </w:r>
      <w:r w:rsidR="00006E9D">
        <w:rPr>
          <w:rFonts w:cstheme="minorHAnsi"/>
          <w:b/>
          <w:bCs/>
          <w:sz w:val="24"/>
          <w:szCs w:val="24"/>
        </w:rPr>
        <w:tab/>
        <w:t xml:space="preserve"> </w:t>
      </w:r>
      <w:r w:rsidR="00006E9D">
        <w:rPr>
          <w:rFonts w:cstheme="minorHAnsi"/>
          <w:b/>
          <w:bCs/>
          <w:sz w:val="24"/>
          <w:szCs w:val="24"/>
        </w:rPr>
        <w:tab/>
        <w:t>0</w:t>
      </w:r>
      <w:r w:rsidR="00006E9D">
        <w:rPr>
          <w:rFonts w:cstheme="minorHAnsi"/>
          <w:b/>
          <w:bCs/>
          <w:sz w:val="24"/>
          <w:szCs w:val="24"/>
        </w:rPr>
        <w:tab/>
        <w:t>ZDRŽEL SE: 0</w:t>
      </w:r>
    </w:p>
    <w:p w14:paraId="14C06E7A" w14:textId="7789FFBD" w:rsidR="00006E9D" w:rsidRDefault="00006E9D" w:rsidP="00006E9D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Zastupitelstvo obce schválilo prodloužení školní družiny </w:t>
      </w:r>
    </w:p>
    <w:p w14:paraId="493DFEDB" w14:textId="77777777" w:rsidR="00DD7A33" w:rsidRDefault="00DD7A33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334CF8FC" w14:textId="6BB56D88" w:rsidR="00B845F8" w:rsidRDefault="00515AB1" w:rsidP="00883785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16. </w:t>
      </w:r>
      <w:r w:rsidR="00B845F8" w:rsidRPr="00B845F8">
        <w:rPr>
          <w:rFonts w:cstheme="minorHAnsi"/>
          <w:b/>
          <w:bCs/>
          <w:sz w:val="24"/>
          <w:szCs w:val="24"/>
        </w:rPr>
        <w:t xml:space="preserve">Schválení </w:t>
      </w:r>
      <w:r w:rsidR="000F716F">
        <w:rPr>
          <w:rFonts w:cstheme="minorHAnsi"/>
          <w:b/>
          <w:bCs/>
          <w:sz w:val="24"/>
          <w:szCs w:val="24"/>
        </w:rPr>
        <w:t>dodatku ke smlouvě</w:t>
      </w:r>
      <w:r w:rsidR="00B845F8" w:rsidRPr="00B845F8">
        <w:rPr>
          <w:rFonts w:cstheme="minorHAnsi"/>
          <w:b/>
          <w:bCs/>
          <w:sz w:val="24"/>
          <w:szCs w:val="24"/>
        </w:rPr>
        <w:t xml:space="preserve"> č. 1 a č. 2 se spol. Zemako, s.r.o.</w:t>
      </w:r>
    </w:p>
    <w:p w14:paraId="681FAAE0" w14:textId="77777777" w:rsidR="00B845F8" w:rsidRDefault="00B845F8" w:rsidP="0088378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rámci realizace stavby „Vysoké Popovice, ul. K Obecnímu úřadu – rekonstrukce komunikace“ došlo k dnešnímu dni k vícepracím, spočívajícím </w:t>
      </w:r>
    </w:p>
    <w:p w14:paraId="18F9AC0D" w14:textId="70B948A4" w:rsidR="00B845F8" w:rsidRDefault="00B845F8" w:rsidP="0088378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č. 1 - rekonstrukci kanalizační přípojky v uličce kolem hasičky ve výši 304.581,96 Kč</w:t>
      </w:r>
      <w:r w:rsidR="003F1FD0">
        <w:rPr>
          <w:rFonts w:cstheme="minorHAnsi"/>
          <w:sz w:val="24"/>
          <w:szCs w:val="24"/>
        </w:rPr>
        <w:t xml:space="preserve"> bez DPH</w:t>
      </w:r>
    </w:p>
    <w:p w14:paraId="41DAB807" w14:textId="07C0C0A7" w:rsidR="00581C07" w:rsidRDefault="00B845F8" w:rsidP="0088378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č. 2 </w:t>
      </w:r>
      <w:r w:rsidR="00581C07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581C07">
        <w:rPr>
          <w:rFonts w:cstheme="minorHAnsi"/>
          <w:sz w:val="24"/>
          <w:szCs w:val="24"/>
        </w:rPr>
        <w:t>výkopové práce související s uložením kabelu Cetin</w:t>
      </w:r>
      <w:r w:rsidR="003F1FD0">
        <w:rPr>
          <w:rFonts w:cstheme="minorHAnsi"/>
          <w:sz w:val="24"/>
          <w:szCs w:val="24"/>
        </w:rPr>
        <w:t xml:space="preserve"> ve výši 77.691,- Kč bez DPH</w:t>
      </w:r>
    </w:p>
    <w:p w14:paraId="4C52F8C9" w14:textId="77777777" w:rsidR="00581C07" w:rsidRPr="002A0724" w:rsidRDefault="00B845F8" w:rsidP="00581C07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581C07" w:rsidRPr="002A0724">
        <w:rPr>
          <w:rFonts w:cstheme="minorHAnsi"/>
          <w:b/>
          <w:sz w:val="24"/>
          <w:szCs w:val="24"/>
        </w:rPr>
        <w:t>Hlasování zastupitelstva:</w:t>
      </w:r>
    </w:p>
    <w:p w14:paraId="261F1F2C" w14:textId="3700670B" w:rsidR="00581C07" w:rsidRDefault="00581C07" w:rsidP="00581C07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2A0724">
        <w:rPr>
          <w:rFonts w:eastAsia="Calibri" w:cstheme="minorHAnsi"/>
          <w:b/>
          <w:sz w:val="24"/>
          <w:szCs w:val="24"/>
        </w:rPr>
        <w:t xml:space="preserve">PRO:        </w:t>
      </w:r>
      <w:r w:rsidR="00985298">
        <w:rPr>
          <w:rFonts w:eastAsia="Calibri" w:cstheme="minorHAnsi"/>
          <w:b/>
          <w:sz w:val="24"/>
          <w:szCs w:val="24"/>
        </w:rPr>
        <w:t>6</w:t>
      </w:r>
      <w:r>
        <w:rPr>
          <w:rFonts w:eastAsia="Calibri" w:cstheme="minorHAnsi"/>
          <w:b/>
          <w:sz w:val="24"/>
          <w:szCs w:val="24"/>
        </w:rPr>
        <w:t xml:space="preserve">               </w:t>
      </w:r>
      <w:r>
        <w:rPr>
          <w:rFonts w:eastAsia="Calibri" w:cstheme="minorHAnsi"/>
          <w:b/>
          <w:sz w:val="24"/>
          <w:szCs w:val="24"/>
        </w:rPr>
        <w:tab/>
        <w:t>PROTI:</w:t>
      </w:r>
      <w:r>
        <w:rPr>
          <w:rFonts w:eastAsia="Calibri" w:cstheme="minorHAnsi"/>
          <w:b/>
          <w:sz w:val="24"/>
          <w:szCs w:val="24"/>
        </w:rPr>
        <w:tab/>
        <w:t xml:space="preserve"> 0      </w:t>
      </w:r>
      <w:r>
        <w:rPr>
          <w:rFonts w:eastAsia="Calibri" w:cstheme="minorHAnsi"/>
          <w:b/>
          <w:sz w:val="24"/>
          <w:szCs w:val="24"/>
        </w:rPr>
        <w:tab/>
      </w:r>
      <w:r>
        <w:rPr>
          <w:rFonts w:eastAsia="Calibri" w:cstheme="minorHAnsi"/>
          <w:b/>
          <w:sz w:val="24"/>
          <w:szCs w:val="24"/>
        </w:rPr>
        <w:tab/>
        <w:t xml:space="preserve"> </w:t>
      </w:r>
      <w:r w:rsidRPr="002A0724">
        <w:rPr>
          <w:rFonts w:eastAsia="Calibri" w:cstheme="minorHAnsi"/>
          <w:b/>
          <w:sz w:val="24"/>
          <w:szCs w:val="24"/>
        </w:rPr>
        <w:t>ZDRŽEL SE: 0</w:t>
      </w:r>
    </w:p>
    <w:p w14:paraId="4D9B5611" w14:textId="04B0A5A8" w:rsidR="00B845F8" w:rsidRPr="00B845F8" w:rsidRDefault="00581C07" w:rsidP="00581C0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Zastupitelstvo obce schvaluje</w:t>
      </w:r>
      <w:r w:rsidR="00985298">
        <w:rPr>
          <w:rFonts w:eastAsia="Calibri" w:cstheme="minorHAnsi"/>
          <w:b/>
          <w:sz w:val="24"/>
          <w:szCs w:val="24"/>
        </w:rPr>
        <w:t xml:space="preserve"> </w:t>
      </w:r>
      <w:r w:rsidR="000F716F">
        <w:rPr>
          <w:rFonts w:eastAsia="Calibri" w:cstheme="minorHAnsi"/>
          <w:b/>
          <w:sz w:val="24"/>
          <w:szCs w:val="24"/>
        </w:rPr>
        <w:t>dodatky ke s</w:t>
      </w:r>
      <w:r w:rsidR="00985298">
        <w:rPr>
          <w:rFonts w:eastAsia="Calibri" w:cstheme="minorHAnsi"/>
          <w:b/>
          <w:sz w:val="24"/>
          <w:szCs w:val="24"/>
        </w:rPr>
        <w:t>mlouvě</w:t>
      </w:r>
      <w:r w:rsidR="003F1FD0">
        <w:rPr>
          <w:rFonts w:eastAsia="Calibri" w:cstheme="minorHAnsi"/>
          <w:b/>
          <w:sz w:val="24"/>
          <w:szCs w:val="24"/>
        </w:rPr>
        <w:t xml:space="preserve"> č. 1 a č. 2 se spol. Zemako, s.r.o.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6A66F24B" w14:textId="30264E0F" w:rsidR="00DD7A33" w:rsidRPr="00B845F8" w:rsidRDefault="00B845F8" w:rsidP="00B845F8">
      <w:pPr>
        <w:spacing w:after="0"/>
        <w:ind w:left="360" w:hanging="36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17. </w:t>
      </w:r>
      <w:r w:rsidR="00515AB1" w:rsidRPr="00B845F8">
        <w:rPr>
          <w:rFonts w:cstheme="minorHAnsi"/>
          <w:b/>
          <w:bCs/>
          <w:sz w:val="24"/>
          <w:szCs w:val="24"/>
        </w:rPr>
        <w:t xml:space="preserve">Schválení </w:t>
      </w:r>
      <w:r w:rsidR="00006E9D" w:rsidRPr="00B845F8">
        <w:rPr>
          <w:rFonts w:cstheme="minorHAnsi"/>
          <w:b/>
          <w:bCs/>
          <w:sz w:val="24"/>
          <w:szCs w:val="24"/>
        </w:rPr>
        <w:t>podání žádosti o dotaci od Nadace ČEZ</w:t>
      </w:r>
    </w:p>
    <w:p w14:paraId="49FAF446" w14:textId="57630E0B" w:rsidR="00105E3B" w:rsidRPr="00105E3B" w:rsidRDefault="00006E9D" w:rsidP="00883785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 rámci investiční akce – vybudování prodejního stánku a pergoly pod školou </w:t>
      </w:r>
      <w:r w:rsidR="002724BA">
        <w:rPr>
          <w:rFonts w:cstheme="minorHAnsi"/>
          <w:bCs/>
          <w:sz w:val="24"/>
          <w:szCs w:val="24"/>
        </w:rPr>
        <w:t xml:space="preserve">projednalo zastupitelstvo možnosti podání žádosti o dotaci </w:t>
      </w:r>
      <w:r w:rsidR="006C600C">
        <w:rPr>
          <w:rFonts w:cstheme="minorHAnsi"/>
          <w:bCs/>
          <w:sz w:val="24"/>
          <w:szCs w:val="24"/>
        </w:rPr>
        <w:t xml:space="preserve">na vybudování prodejního stánku </w:t>
      </w:r>
      <w:r w:rsidR="002724BA">
        <w:rPr>
          <w:rFonts w:cstheme="minorHAnsi"/>
          <w:bCs/>
          <w:sz w:val="24"/>
          <w:szCs w:val="24"/>
        </w:rPr>
        <w:t>od Nadace ČEZ ve výši</w:t>
      </w:r>
      <w:r w:rsidR="009E0688">
        <w:rPr>
          <w:rFonts w:cstheme="minorHAnsi"/>
          <w:bCs/>
          <w:sz w:val="24"/>
          <w:szCs w:val="24"/>
        </w:rPr>
        <w:t xml:space="preserve"> </w:t>
      </w:r>
      <w:r w:rsidR="00620D4C">
        <w:rPr>
          <w:rFonts w:cstheme="minorHAnsi"/>
          <w:bCs/>
          <w:sz w:val="24"/>
          <w:szCs w:val="24"/>
        </w:rPr>
        <w:t>2</w:t>
      </w:r>
      <w:r w:rsidR="009E0688">
        <w:rPr>
          <w:rFonts w:cstheme="minorHAnsi"/>
          <w:bCs/>
          <w:sz w:val="24"/>
          <w:szCs w:val="24"/>
        </w:rPr>
        <w:t>00.000,- Kč</w:t>
      </w:r>
    </w:p>
    <w:p w14:paraId="1FE5446D" w14:textId="77777777" w:rsidR="0023033B" w:rsidRPr="002A0724" w:rsidRDefault="0023033B" w:rsidP="0023033B">
      <w:pPr>
        <w:spacing w:after="0"/>
        <w:jc w:val="both"/>
        <w:rPr>
          <w:rFonts w:cstheme="minorHAnsi"/>
          <w:b/>
          <w:sz w:val="24"/>
          <w:szCs w:val="24"/>
        </w:rPr>
      </w:pPr>
      <w:r w:rsidRPr="002A0724">
        <w:rPr>
          <w:rFonts w:cstheme="minorHAnsi"/>
          <w:b/>
          <w:sz w:val="24"/>
          <w:szCs w:val="24"/>
        </w:rPr>
        <w:t>Hlasování zastupitelstva:</w:t>
      </w:r>
    </w:p>
    <w:p w14:paraId="397EDE31" w14:textId="3914BFE1" w:rsidR="0023033B" w:rsidRDefault="0023033B" w:rsidP="0023033B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2A0724">
        <w:rPr>
          <w:rFonts w:eastAsia="Calibri" w:cstheme="minorHAnsi"/>
          <w:b/>
          <w:sz w:val="24"/>
          <w:szCs w:val="24"/>
        </w:rPr>
        <w:t xml:space="preserve">PRO:        </w:t>
      </w:r>
      <w:r w:rsidR="00985298">
        <w:rPr>
          <w:rFonts w:eastAsia="Calibri" w:cstheme="minorHAnsi"/>
          <w:b/>
          <w:sz w:val="24"/>
          <w:szCs w:val="24"/>
        </w:rPr>
        <w:t>6</w:t>
      </w:r>
      <w:r w:rsidR="00515AB1">
        <w:rPr>
          <w:rFonts w:eastAsia="Calibri" w:cstheme="minorHAnsi"/>
          <w:b/>
          <w:sz w:val="24"/>
          <w:szCs w:val="24"/>
        </w:rPr>
        <w:t xml:space="preserve">              </w:t>
      </w:r>
      <w:r w:rsidR="005B6ADE">
        <w:rPr>
          <w:rFonts w:eastAsia="Calibri" w:cstheme="minorHAnsi"/>
          <w:b/>
          <w:sz w:val="24"/>
          <w:szCs w:val="24"/>
        </w:rPr>
        <w:tab/>
      </w:r>
      <w:r w:rsidR="00515AB1">
        <w:rPr>
          <w:rFonts w:eastAsia="Calibri" w:cstheme="minorHAnsi"/>
          <w:b/>
          <w:sz w:val="24"/>
          <w:szCs w:val="24"/>
        </w:rPr>
        <w:t>PROTI:</w:t>
      </w:r>
      <w:r w:rsidR="00515AB1">
        <w:rPr>
          <w:rFonts w:eastAsia="Calibri" w:cstheme="minorHAnsi"/>
          <w:b/>
          <w:sz w:val="24"/>
          <w:szCs w:val="24"/>
        </w:rPr>
        <w:tab/>
        <w:t xml:space="preserve"> 0      </w:t>
      </w:r>
      <w:r w:rsidR="005B6ADE">
        <w:rPr>
          <w:rFonts w:eastAsia="Calibri" w:cstheme="minorHAnsi"/>
          <w:b/>
          <w:sz w:val="24"/>
          <w:szCs w:val="24"/>
        </w:rPr>
        <w:tab/>
      </w:r>
      <w:r w:rsidR="005B6ADE">
        <w:rPr>
          <w:rFonts w:eastAsia="Calibri" w:cstheme="minorHAnsi"/>
          <w:b/>
          <w:sz w:val="24"/>
          <w:szCs w:val="24"/>
        </w:rPr>
        <w:tab/>
      </w:r>
      <w:r w:rsidR="00515AB1">
        <w:rPr>
          <w:rFonts w:eastAsia="Calibri" w:cstheme="minorHAnsi"/>
          <w:b/>
          <w:sz w:val="24"/>
          <w:szCs w:val="24"/>
        </w:rPr>
        <w:t xml:space="preserve"> </w:t>
      </w:r>
      <w:r w:rsidRPr="002A0724">
        <w:rPr>
          <w:rFonts w:eastAsia="Calibri" w:cstheme="minorHAnsi"/>
          <w:b/>
          <w:sz w:val="24"/>
          <w:szCs w:val="24"/>
        </w:rPr>
        <w:t>ZDRŽEL SE: 0</w:t>
      </w:r>
    </w:p>
    <w:p w14:paraId="1D1889E4" w14:textId="6FECA575" w:rsidR="00105E3B" w:rsidRDefault="00105E3B" w:rsidP="002724BA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Zastupitelstvo obce schvaluje </w:t>
      </w:r>
      <w:r w:rsidR="002724BA">
        <w:rPr>
          <w:rFonts w:cstheme="minorHAnsi"/>
          <w:b/>
          <w:bCs/>
          <w:sz w:val="24"/>
          <w:szCs w:val="24"/>
        </w:rPr>
        <w:t>podání žádosti o dotaci od Nadace ČEZ na vybudování prodejního stánku ve výši</w:t>
      </w:r>
      <w:r w:rsidR="009E0688">
        <w:rPr>
          <w:rFonts w:cstheme="minorHAnsi"/>
          <w:b/>
          <w:bCs/>
          <w:sz w:val="24"/>
          <w:szCs w:val="24"/>
        </w:rPr>
        <w:t xml:space="preserve"> </w:t>
      </w:r>
      <w:r w:rsidR="00ED76AC">
        <w:rPr>
          <w:rFonts w:cstheme="minorHAnsi"/>
          <w:b/>
          <w:bCs/>
          <w:sz w:val="24"/>
          <w:szCs w:val="24"/>
        </w:rPr>
        <w:t>2</w:t>
      </w:r>
      <w:r w:rsidR="009E0688">
        <w:rPr>
          <w:rFonts w:cstheme="minorHAnsi"/>
          <w:b/>
          <w:bCs/>
          <w:sz w:val="24"/>
          <w:szCs w:val="24"/>
        </w:rPr>
        <w:t>00.000,- Kč</w:t>
      </w:r>
    </w:p>
    <w:p w14:paraId="67AC2FCA" w14:textId="77777777" w:rsidR="00C469DE" w:rsidRDefault="00C469DE" w:rsidP="002724BA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2FCB2F41" w14:textId="02A7079A" w:rsidR="002724BA" w:rsidRDefault="00C469DE" w:rsidP="002724BA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18. </w:t>
      </w:r>
      <w:r w:rsidRPr="00C469DE">
        <w:rPr>
          <w:rFonts w:eastAsia="Calibri" w:cstheme="minorHAnsi"/>
          <w:b/>
          <w:sz w:val="24"/>
          <w:szCs w:val="24"/>
        </w:rPr>
        <w:t xml:space="preserve">Zrušen bod č.5 Schválení Pachtovní smlouvy na pozemek KN 2363 </w:t>
      </w:r>
      <w:r>
        <w:rPr>
          <w:rFonts w:eastAsia="Calibri" w:cstheme="minorHAnsi"/>
          <w:b/>
          <w:sz w:val="24"/>
          <w:szCs w:val="24"/>
        </w:rPr>
        <w:t>–</w:t>
      </w:r>
      <w:r w:rsidRPr="00C469DE">
        <w:rPr>
          <w:rFonts w:eastAsia="Calibri" w:cstheme="minorHAnsi"/>
          <w:b/>
          <w:sz w:val="24"/>
          <w:szCs w:val="24"/>
        </w:rPr>
        <w:t xml:space="preserve"> TT</w:t>
      </w:r>
    </w:p>
    <w:p w14:paraId="22C0C33D" w14:textId="7086F102" w:rsidR="00C469DE" w:rsidRPr="00C469DE" w:rsidRDefault="00C469DE" w:rsidP="00C469D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Bod se ruší z důvodu nedodání podepsané výpovědi na uvedený pozemek současného majitele.</w:t>
      </w:r>
    </w:p>
    <w:p w14:paraId="53B23405" w14:textId="77777777" w:rsidR="00C469DE" w:rsidRDefault="00C469DE" w:rsidP="000D36FE">
      <w:pPr>
        <w:pStyle w:val="Bezmezer"/>
        <w:ind w:left="360" w:hanging="360"/>
        <w:rPr>
          <w:b/>
          <w:sz w:val="24"/>
          <w:szCs w:val="24"/>
        </w:rPr>
      </w:pPr>
    </w:p>
    <w:p w14:paraId="130EDF05" w14:textId="07F2FE02" w:rsidR="00037C52" w:rsidRDefault="000D36FE" w:rsidP="000D36FE">
      <w:pPr>
        <w:pStyle w:val="Bezmezer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469D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. </w:t>
      </w:r>
      <w:r w:rsidR="00C56E0E">
        <w:rPr>
          <w:b/>
          <w:sz w:val="24"/>
          <w:szCs w:val="24"/>
        </w:rPr>
        <w:t>D</w:t>
      </w:r>
      <w:r w:rsidR="00D77BC7" w:rsidRPr="00D77BC7">
        <w:rPr>
          <w:b/>
          <w:sz w:val="24"/>
          <w:szCs w:val="24"/>
        </w:rPr>
        <w:t>iskuse</w:t>
      </w:r>
    </w:p>
    <w:p w14:paraId="20623F8B" w14:textId="410415F1" w:rsidR="00757404" w:rsidRDefault="00757404" w:rsidP="00757404">
      <w:pPr>
        <w:pStyle w:val="Odstavecseseznamem"/>
        <w:ind w:hanging="720"/>
        <w:rPr>
          <w:rStyle w:val="Hypertextovodkaz"/>
          <w:rFonts w:cstheme="minorHAnsi"/>
          <w:b/>
          <w:bCs/>
          <w:sz w:val="24"/>
          <w:szCs w:val="24"/>
        </w:rPr>
      </w:pPr>
      <w:r w:rsidRPr="00757404">
        <w:rPr>
          <w:rFonts w:cstheme="minorHAnsi"/>
          <w:sz w:val="24"/>
          <w:szCs w:val="24"/>
          <w:u w:val="single"/>
        </w:rPr>
        <w:t xml:space="preserve">Dotazy, přijaté na email: </w:t>
      </w:r>
      <w:hyperlink r:id="rId8" w:history="1">
        <w:r w:rsidRPr="00757404">
          <w:rPr>
            <w:rStyle w:val="Hypertextovodkaz"/>
            <w:rFonts w:cstheme="minorHAnsi"/>
            <w:sz w:val="24"/>
            <w:szCs w:val="24"/>
          </w:rPr>
          <w:t>obec@vysoke-popovice.cz</w:t>
        </w:r>
      </w:hyperlink>
      <w:r w:rsidRPr="00757404">
        <w:rPr>
          <w:rStyle w:val="Hypertextovodkaz"/>
          <w:rFonts w:cstheme="minorHAnsi"/>
          <w:b/>
          <w:bCs/>
          <w:sz w:val="24"/>
          <w:szCs w:val="24"/>
        </w:rPr>
        <w:t xml:space="preserve">: </w:t>
      </w:r>
      <w:r w:rsidR="00C469DE">
        <w:rPr>
          <w:rStyle w:val="Hypertextovodkaz"/>
          <w:rFonts w:cstheme="minorHAnsi"/>
          <w:b/>
          <w:bCs/>
          <w:sz w:val="24"/>
          <w:szCs w:val="24"/>
        </w:rPr>
        <w:t xml:space="preserve"> nebyly žádné</w:t>
      </w:r>
    </w:p>
    <w:p w14:paraId="54CA9864" w14:textId="77777777" w:rsidR="00C469DE" w:rsidRDefault="00C469DE" w:rsidP="00757404">
      <w:pPr>
        <w:pStyle w:val="Odstavecseseznamem"/>
        <w:ind w:hanging="720"/>
        <w:rPr>
          <w:rFonts w:cstheme="minorHAnsi"/>
          <w:b/>
          <w:bCs/>
          <w:sz w:val="24"/>
          <w:szCs w:val="24"/>
        </w:rPr>
      </w:pPr>
    </w:p>
    <w:p w14:paraId="0A119C46" w14:textId="77777777" w:rsidR="00E02052" w:rsidRDefault="00C469DE" w:rsidP="00E02052">
      <w:pPr>
        <w:pStyle w:val="Odstavecseseznamem"/>
        <w:ind w:hanging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Občan: </w:t>
      </w:r>
    </w:p>
    <w:p w14:paraId="7B4505FF" w14:textId="4F7714A4" w:rsidR="00C469DE" w:rsidRDefault="00C469DE" w:rsidP="00525A71">
      <w:pPr>
        <w:jc w:val="both"/>
      </w:pPr>
      <w:r w:rsidRPr="00C469DE">
        <w:t>Dotaz</w:t>
      </w:r>
      <w:r>
        <w:t xml:space="preserve"> na </w:t>
      </w:r>
      <w:r w:rsidR="00E02052">
        <w:t>obecn</w:t>
      </w:r>
      <w:r w:rsidR="008568D5">
        <w:t xml:space="preserve">í cestu v Hlouškách, proč není </w:t>
      </w:r>
      <w:r w:rsidR="00E02052">
        <w:t>přizpůsobená k tomuto účelu a musí se jezdit po cizím pozemku. Občan se k tomuto tématu vrací po dvou letech a nic ze strany za</w:t>
      </w:r>
      <w:r w:rsidR="008568D5">
        <w:t>stupitelstva nebylo podniknuto, a zda to starostce nevadí.</w:t>
      </w:r>
    </w:p>
    <w:p w14:paraId="3F63B980" w14:textId="77777777" w:rsidR="00E02052" w:rsidRDefault="00E02052" w:rsidP="00E02052">
      <w:r>
        <w:t xml:space="preserve">Starostka: </w:t>
      </w:r>
    </w:p>
    <w:p w14:paraId="2ED86C2C" w14:textId="6E916CD4" w:rsidR="00E02052" w:rsidRDefault="00E02052" w:rsidP="00525A71">
      <w:pPr>
        <w:jc w:val="both"/>
      </w:pPr>
      <w:r>
        <w:t>Tato cesta byl</w:t>
      </w:r>
      <w:r w:rsidR="008568D5">
        <w:t>a zakreslena na nevhodném místě</w:t>
      </w:r>
      <w:r w:rsidR="00525A71">
        <w:t xml:space="preserve"> již během pozemkových úprav</w:t>
      </w:r>
      <w:r>
        <w:t xml:space="preserve">. Pozemek je značně zarostlý jak vzrostlými stromy, tak náletovými </w:t>
      </w:r>
      <w:r w:rsidR="00BF0CFC">
        <w:t>dřevinami a je terénně nevhodný pro vybudování obecní cesty</w:t>
      </w:r>
      <w:r w:rsidR="00525A71">
        <w:t xml:space="preserve"> jednoduchým a nízkonákladovým způsobem</w:t>
      </w:r>
      <w:r w:rsidR="00BF0CFC">
        <w:t xml:space="preserve">. Po oslovení </w:t>
      </w:r>
      <w:r w:rsidR="00525A71">
        <w:t>tamních nájemců pozemků</w:t>
      </w:r>
      <w:r w:rsidR="00BF0CFC">
        <w:t xml:space="preserve"> žádnému nevadí, že se po jeji</w:t>
      </w:r>
      <w:r w:rsidR="008568D5">
        <w:t>ch pozemku jezdí</w:t>
      </w:r>
      <w:r w:rsidR="00525A71">
        <w:t>, proto není třeba na stávajícím stavu něco měnit. Dalšími</w:t>
      </w:r>
      <w:r w:rsidR="008568D5">
        <w:t xml:space="preserve"> důvod</w:t>
      </w:r>
      <w:r w:rsidR="00525A71">
        <w:t>y pro zachování současného stavu je</w:t>
      </w:r>
      <w:r w:rsidR="008568D5">
        <w:t> ochran</w:t>
      </w:r>
      <w:r w:rsidR="00525A71">
        <w:t>a</w:t>
      </w:r>
      <w:r w:rsidR="008568D5">
        <w:t xml:space="preserve"> životního prostředí</w:t>
      </w:r>
      <w:r w:rsidR="00525A71">
        <w:t xml:space="preserve"> </w:t>
      </w:r>
      <w:r w:rsidR="00BA74B5">
        <w:t>– bylo by třeba vykácet pás porostu</w:t>
      </w:r>
      <w:r w:rsidR="008568D5">
        <w:t>.</w:t>
      </w:r>
    </w:p>
    <w:p w14:paraId="6AB8CD3D" w14:textId="259E7AAE" w:rsidR="008568D5" w:rsidRDefault="008568D5" w:rsidP="00E02052">
      <w:r>
        <w:t>Občan:</w:t>
      </w:r>
    </w:p>
    <w:p w14:paraId="4BD51AC9" w14:textId="73381F49" w:rsidR="008568D5" w:rsidRDefault="009C3D01" w:rsidP="00E02052">
      <w:r>
        <w:t>Nevhodné ukončení budovaného nového chodníku, proč není delší a propojen</w:t>
      </w:r>
      <w:r w:rsidR="002E14D4">
        <w:t>ý</w:t>
      </w:r>
      <w:r>
        <w:t xml:space="preserve"> ke stávajícímu</w:t>
      </w:r>
      <w:r w:rsidR="00BA74B5">
        <w:t>?</w:t>
      </w:r>
    </w:p>
    <w:p w14:paraId="68EC8552" w14:textId="12691567" w:rsidR="009C3D01" w:rsidRDefault="009C3D01" w:rsidP="00E02052">
      <w:r>
        <w:t>Starostka:</w:t>
      </w:r>
    </w:p>
    <w:p w14:paraId="6466D87F" w14:textId="76F2BA20" w:rsidR="009C3D01" w:rsidRPr="00E02052" w:rsidRDefault="009C3D01" w:rsidP="00E02052">
      <w:pPr>
        <w:rPr>
          <w:rFonts w:cstheme="minorHAnsi"/>
          <w:b/>
          <w:bCs/>
          <w:sz w:val="24"/>
          <w:szCs w:val="24"/>
        </w:rPr>
      </w:pPr>
      <w:r>
        <w:t>Chodník bude pokračovat na protější straně a bude zbudován přechod pro chodce.</w:t>
      </w:r>
    </w:p>
    <w:p w14:paraId="4893FF73" w14:textId="01BB4EF7" w:rsidR="00D77BC7" w:rsidRPr="00D77BC7" w:rsidRDefault="00C469DE" w:rsidP="00B53D7F">
      <w:pPr>
        <w:pStyle w:val="Bezmezer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7C4538">
        <w:rPr>
          <w:b/>
          <w:sz w:val="24"/>
          <w:szCs w:val="24"/>
        </w:rPr>
        <w:t xml:space="preserve">. </w:t>
      </w:r>
      <w:r w:rsidR="00D77BC7" w:rsidRPr="00D77BC7">
        <w:rPr>
          <w:b/>
          <w:sz w:val="24"/>
          <w:szCs w:val="24"/>
        </w:rPr>
        <w:t>Závěr</w:t>
      </w:r>
    </w:p>
    <w:p w14:paraId="11A27031" w14:textId="7076EB35" w:rsidR="00C95E95" w:rsidRDefault="009132A6" w:rsidP="00304061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43D06">
        <w:rPr>
          <w:rFonts w:eastAsia="Times New Roman" w:cstheme="minorHAnsi"/>
          <w:sz w:val="24"/>
          <w:szCs w:val="24"/>
          <w:lang w:eastAsia="cs-CZ"/>
        </w:rPr>
        <w:t>Zapsal</w:t>
      </w:r>
      <w:r w:rsidR="00515AB1">
        <w:rPr>
          <w:rFonts w:eastAsia="Times New Roman" w:cstheme="minorHAnsi"/>
          <w:sz w:val="24"/>
          <w:szCs w:val="24"/>
          <w:lang w:eastAsia="cs-CZ"/>
        </w:rPr>
        <w:t>a Ivana Rutarová dne</w:t>
      </w:r>
      <w:r w:rsidR="002724BA"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="009C3D01">
        <w:rPr>
          <w:rFonts w:eastAsia="Times New Roman" w:cstheme="minorHAnsi"/>
          <w:sz w:val="24"/>
          <w:szCs w:val="24"/>
          <w:lang w:eastAsia="cs-CZ"/>
        </w:rPr>
        <w:t>13.4.2022</w:t>
      </w:r>
      <w:r w:rsidR="009C3D01">
        <w:rPr>
          <w:rFonts w:eastAsia="Times New Roman" w:cstheme="minorHAnsi"/>
          <w:sz w:val="24"/>
          <w:szCs w:val="24"/>
          <w:lang w:eastAsia="cs-CZ"/>
        </w:rPr>
        <w:tab/>
        <w:t xml:space="preserve">               </w:t>
      </w:r>
      <w:r w:rsidR="00A00982">
        <w:rPr>
          <w:rFonts w:eastAsia="Times New Roman" w:cstheme="minorHAnsi"/>
          <w:sz w:val="24"/>
          <w:szCs w:val="24"/>
          <w:lang w:eastAsia="cs-CZ"/>
        </w:rPr>
        <w:t>………</w:t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>……………..…….</w:t>
      </w:r>
    </w:p>
    <w:p w14:paraId="1B11CE33" w14:textId="77777777" w:rsidR="005F203F" w:rsidRDefault="005F203F" w:rsidP="00C95E95">
      <w:pPr>
        <w:spacing w:after="0"/>
        <w:rPr>
          <w:rFonts w:eastAsia="Times New Roman" w:cstheme="minorHAnsi"/>
          <w:sz w:val="24"/>
          <w:szCs w:val="24"/>
          <w:u w:val="single"/>
          <w:lang w:eastAsia="cs-CZ"/>
        </w:rPr>
      </w:pPr>
    </w:p>
    <w:p w14:paraId="322BD63E" w14:textId="77777777" w:rsidR="007C4538" w:rsidRDefault="00C95E95" w:rsidP="007C4538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47973">
        <w:rPr>
          <w:rFonts w:eastAsia="Times New Roman" w:cstheme="minorHAnsi"/>
          <w:sz w:val="24"/>
          <w:szCs w:val="24"/>
          <w:u w:val="single"/>
          <w:lang w:eastAsia="cs-CZ"/>
        </w:rPr>
        <w:t>Ověřovatelé zápisu:</w:t>
      </w:r>
      <w:r w:rsidR="006B06EB">
        <w:rPr>
          <w:rFonts w:eastAsia="Times New Roman" w:cstheme="minorHAnsi"/>
          <w:sz w:val="24"/>
          <w:szCs w:val="24"/>
          <w:lang w:eastAsia="cs-CZ"/>
        </w:rPr>
        <w:t xml:space="preserve">    </w:t>
      </w:r>
    </w:p>
    <w:p w14:paraId="55B458B5" w14:textId="64CE2918" w:rsidR="00AE1C08" w:rsidRPr="00CC7CAD" w:rsidRDefault="002724BA" w:rsidP="00AE1C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Hanáková Marcela</w:t>
      </w:r>
      <w:r w:rsidR="00AE1C08">
        <w:rPr>
          <w:rFonts w:cstheme="minorHAnsi"/>
          <w:sz w:val="24"/>
          <w:szCs w:val="24"/>
        </w:rPr>
        <w:tab/>
      </w:r>
      <w:r w:rsidR="00AE1C08">
        <w:rPr>
          <w:rFonts w:cstheme="minorHAnsi"/>
          <w:sz w:val="24"/>
          <w:szCs w:val="24"/>
        </w:rPr>
        <w:tab/>
      </w:r>
      <w:r w:rsidR="00AE1C08">
        <w:rPr>
          <w:rFonts w:cstheme="minorHAnsi"/>
          <w:sz w:val="24"/>
          <w:szCs w:val="24"/>
        </w:rPr>
        <w:tab/>
      </w:r>
      <w:r w:rsidR="00AE1C08">
        <w:rPr>
          <w:rFonts w:cstheme="minorHAnsi"/>
          <w:sz w:val="24"/>
          <w:szCs w:val="24"/>
        </w:rPr>
        <w:tab/>
      </w:r>
      <w:r w:rsidR="00AE1C08">
        <w:rPr>
          <w:rFonts w:cstheme="minorHAnsi"/>
          <w:sz w:val="24"/>
          <w:szCs w:val="24"/>
        </w:rPr>
        <w:tab/>
      </w:r>
      <w:r w:rsidR="00AE1C08" w:rsidRPr="00543D06">
        <w:rPr>
          <w:rFonts w:eastAsia="Times New Roman" w:cstheme="minorHAnsi"/>
          <w:sz w:val="24"/>
          <w:szCs w:val="24"/>
          <w:lang w:eastAsia="cs-CZ"/>
        </w:rPr>
        <w:t>…….……………</w:t>
      </w:r>
      <w:r w:rsidR="00AE1C08">
        <w:rPr>
          <w:rFonts w:eastAsia="Times New Roman" w:cstheme="minorHAnsi"/>
          <w:sz w:val="24"/>
          <w:szCs w:val="24"/>
          <w:lang w:eastAsia="cs-CZ"/>
        </w:rPr>
        <w:t>….…</w:t>
      </w:r>
      <w:r w:rsidR="00AE1C08" w:rsidRPr="00543D06">
        <w:rPr>
          <w:rFonts w:eastAsia="Times New Roman" w:cstheme="minorHAnsi"/>
          <w:sz w:val="24"/>
          <w:szCs w:val="24"/>
          <w:lang w:eastAsia="cs-CZ"/>
        </w:rPr>
        <w:t xml:space="preserve">………              </w:t>
      </w:r>
    </w:p>
    <w:p w14:paraId="02BC0DB2" w14:textId="379B8871" w:rsidR="00AE1C08" w:rsidRPr="00ED7A31" w:rsidRDefault="002724BA" w:rsidP="00AE1C0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Sapík Dalibor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E1C08">
        <w:rPr>
          <w:rFonts w:cstheme="minorHAnsi"/>
          <w:sz w:val="24"/>
          <w:szCs w:val="24"/>
        </w:rPr>
        <w:tab/>
      </w:r>
      <w:r w:rsidR="00AE1C08">
        <w:rPr>
          <w:rFonts w:cstheme="minorHAnsi"/>
          <w:sz w:val="24"/>
          <w:szCs w:val="24"/>
        </w:rPr>
        <w:tab/>
      </w:r>
      <w:r w:rsidR="00AE1C08">
        <w:rPr>
          <w:rFonts w:cstheme="minorHAnsi"/>
          <w:sz w:val="24"/>
          <w:szCs w:val="24"/>
        </w:rPr>
        <w:tab/>
      </w:r>
      <w:r w:rsidR="00BE4754">
        <w:rPr>
          <w:rFonts w:cstheme="minorHAnsi"/>
          <w:sz w:val="24"/>
          <w:szCs w:val="24"/>
        </w:rPr>
        <w:tab/>
      </w:r>
      <w:r w:rsidR="00AE1C08" w:rsidRPr="00543D06">
        <w:rPr>
          <w:rFonts w:eastAsia="Times New Roman" w:cstheme="minorHAnsi"/>
          <w:sz w:val="24"/>
          <w:szCs w:val="24"/>
          <w:lang w:eastAsia="cs-CZ"/>
        </w:rPr>
        <w:t>…….………</w:t>
      </w:r>
      <w:r w:rsidR="00AE1C08">
        <w:rPr>
          <w:rFonts w:eastAsia="Times New Roman" w:cstheme="minorHAnsi"/>
          <w:sz w:val="24"/>
          <w:szCs w:val="24"/>
          <w:lang w:eastAsia="cs-CZ"/>
        </w:rPr>
        <w:t>…….</w:t>
      </w:r>
      <w:r w:rsidR="00AE1C08" w:rsidRPr="00543D06">
        <w:rPr>
          <w:rFonts w:eastAsia="Times New Roman" w:cstheme="minorHAnsi"/>
          <w:sz w:val="24"/>
          <w:szCs w:val="24"/>
          <w:lang w:eastAsia="cs-CZ"/>
        </w:rPr>
        <w:t xml:space="preserve">……………              </w:t>
      </w:r>
    </w:p>
    <w:p w14:paraId="78BCC61E" w14:textId="7E4F9237" w:rsidR="00C95E95" w:rsidRPr="00543D06" w:rsidRDefault="00E65FE9" w:rsidP="007C4538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  <w:t xml:space="preserve">        </w:t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60640B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  <w:t xml:space="preserve">      </w:t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  <w:r w:rsidR="00C95E95" w:rsidRPr="00543D06">
        <w:rPr>
          <w:rFonts w:eastAsia="Times New Roman" w:cstheme="minorHAnsi"/>
          <w:sz w:val="24"/>
          <w:szCs w:val="24"/>
          <w:lang w:eastAsia="cs-CZ"/>
        </w:rPr>
        <w:tab/>
      </w:r>
    </w:p>
    <w:p w14:paraId="76F469AF" w14:textId="77777777" w:rsidR="0060640B" w:rsidRDefault="0060640B" w:rsidP="008A4A15">
      <w:pPr>
        <w:rPr>
          <w:rFonts w:cstheme="minorHAnsi"/>
          <w:sz w:val="24"/>
          <w:szCs w:val="24"/>
        </w:rPr>
      </w:pPr>
    </w:p>
    <w:p w14:paraId="2CE38BCA" w14:textId="4138C2D3" w:rsidR="00E70FB7" w:rsidRPr="00493298" w:rsidRDefault="002177FB" w:rsidP="008A4A15">
      <w:pPr>
        <w:rPr>
          <w:rFonts w:cstheme="minorHAnsi"/>
          <w:b/>
          <w:sz w:val="24"/>
          <w:szCs w:val="24"/>
        </w:rPr>
      </w:pPr>
      <w:r w:rsidRPr="00493298">
        <w:rPr>
          <w:rFonts w:cstheme="minorHAnsi"/>
          <w:sz w:val="24"/>
          <w:szCs w:val="24"/>
        </w:rPr>
        <w:t xml:space="preserve">Ing. Petra Hanáková, starostka obce:   </w:t>
      </w:r>
      <w:r w:rsidR="00A00982">
        <w:rPr>
          <w:rFonts w:cstheme="minorHAnsi"/>
          <w:sz w:val="24"/>
          <w:szCs w:val="24"/>
        </w:rPr>
        <w:tab/>
      </w:r>
      <w:r w:rsidR="00A00982">
        <w:rPr>
          <w:rFonts w:cstheme="minorHAnsi"/>
          <w:sz w:val="24"/>
          <w:szCs w:val="24"/>
        </w:rPr>
        <w:tab/>
      </w:r>
      <w:r w:rsidR="00B53D7F">
        <w:rPr>
          <w:rFonts w:cstheme="minorHAnsi"/>
          <w:sz w:val="24"/>
          <w:szCs w:val="24"/>
        </w:rPr>
        <w:t xml:space="preserve"> </w:t>
      </w:r>
      <w:r w:rsidR="00A00982">
        <w:rPr>
          <w:rFonts w:cstheme="minorHAnsi"/>
          <w:sz w:val="24"/>
          <w:szCs w:val="24"/>
        </w:rPr>
        <w:t>…………</w:t>
      </w:r>
      <w:r w:rsidRPr="00493298">
        <w:rPr>
          <w:rFonts w:cstheme="minorHAnsi"/>
          <w:sz w:val="24"/>
          <w:szCs w:val="24"/>
        </w:rPr>
        <w:t>…………………….</w:t>
      </w:r>
    </w:p>
    <w:sectPr w:rsidR="00E70FB7" w:rsidRPr="00493298" w:rsidSect="00643AA8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0984" w14:textId="77777777" w:rsidR="004A6338" w:rsidRDefault="004A6338" w:rsidP="005F34BC">
      <w:pPr>
        <w:spacing w:after="0" w:line="240" w:lineRule="auto"/>
      </w:pPr>
      <w:r>
        <w:separator/>
      </w:r>
    </w:p>
  </w:endnote>
  <w:endnote w:type="continuationSeparator" w:id="0">
    <w:p w14:paraId="0ABA1F56" w14:textId="77777777" w:rsidR="004A6338" w:rsidRDefault="004A6338" w:rsidP="005F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B7B7F" w14:textId="77777777" w:rsidR="004A6338" w:rsidRDefault="004A6338" w:rsidP="005F34BC">
      <w:pPr>
        <w:spacing w:after="0" w:line="240" w:lineRule="auto"/>
      </w:pPr>
      <w:r>
        <w:separator/>
      </w:r>
    </w:p>
  </w:footnote>
  <w:footnote w:type="continuationSeparator" w:id="0">
    <w:p w14:paraId="59CDA6FA" w14:textId="77777777" w:rsidR="004A6338" w:rsidRDefault="004A6338" w:rsidP="005F3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377"/>
    <w:multiLevelType w:val="hybridMultilevel"/>
    <w:tmpl w:val="D3C49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4947"/>
    <w:multiLevelType w:val="hybridMultilevel"/>
    <w:tmpl w:val="C5421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0DAB"/>
    <w:multiLevelType w:val="hybridMultilevel"/>
    <w:tmpl w:val="1BCCB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83CFC"/>
    <w:multiLevelType w:val="hybridMultilevel"/>
    <w:tmpl w:val="90CED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77923"/>
    <w:multiLevelType w:val="hybridMultilevel"/>
    <w:tmpl w:val="E7FA0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0D0B"/>
    <w:multiLevelType w:val="hybridMultilevel"/>
    <w:tmpl w:val="03ECD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47F05"/>
    <w:multiLevelType w:val="hybridMultilevel"/>
    <w:tmpl w:val="4AF4E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457E4"/>
    <w:multiLevelType w:val="hybridMultilevel"/>
    <w:tmpl w:val="40684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6272"/>
    <w:multiLevelType w:val="hybridMultilevel"/>
    <w:tmpl w:val="EBBE5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B6401"/>
    <w:multiLevelType w:val="hybridMultilevel"/>
    <w:tmpl w:val="A79C7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62F36"/>
    <w:multiLevelType w:val="hybridMultilevel"/>
    <w:tmpl w:val="A54CBC8C"/>
    <w:lvl w:ilvl="0" w:tplc="E18090DC">
      <w:start w:val="1"/>
      <w:numFmt w:val="decimal"/>
      <w:lvlText w:val="%1."/>
      <w:lvlJc w:val="left"/>
      <w:pPr>
        <w:ind w:left="1637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46F41"/>
    <w:multiLevelType w:val="hybridMultilevel"/>
    <w:tmpl w:val="E66C47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963526"/>
    <w:multiLevelType w:val="hybridMultilevel"/>
    <w:tmpl w:val="8124E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55EE4"/>
    <w:multiLevelType w:val="hybridMultilevel"/>
    <w:tmpl w:val="42366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35753"/>
    <w:multiLevelType w:val="hybridMultilevel"/>
    <w:tmpl w:val="AB22C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D62C3"/>
    <w:multiLevelType w:val="hybridMultilevel"/>
    <w:tmpl w:val="BCFCB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2786F"/>
    <w:multiLevelType w:val="hybridMultilevel"/>
    <w:tmpl w:val="259A0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A7719"/>
    <w:multiLevelType w:val="hybridMultilevel"/>
    <w:tmpl w:val="975E55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2F54DC6"/>
    <w:multiLevelType w:val="hybridMultilevel"/>
    <w:tmpl w:val="B870575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6DB56F8"/>
    <w:multiLevelType w:val="hybridMultilevel"/>
    <w:tmpl w:val="434E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15FC0"/>
    <w:multiLevelType w:val="hybridMultilevel"/>
    <w:tmpl w:val="4740F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561258"/>
    <w:multiLevelType w:val="hybridMultilevel"/>
    <w:tmpl w:val="CBF4C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17D3F"/>
    <w:multiLevelType w:val="hybridMultilevel"/>
    <w:tmpl w:val="720493F0"/>
    <w:lvl w:ilvl="0" w:tplc="3C12F82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E312E3"/>
    <w:multiLevelType w:val="hybridMultilevel"/>
    <w:tmpl w:val="A79ED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47628"/>
    <w:multiLevelType w:val="hybridMultilevel"/>
    <w:tmpl w:val="3744B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B18D1"/>
    <w:multiLevelType w:val="hybridMultilevel"/>
    <w:tmpl w:val="74CC3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90BD9"/>
    <w:multiLevelType w:val="hybridMultilevel"/>
    <w:tmpl w:val="6E947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C7091"/>
    <w:multiLevelType w:val="hybridMultilevel"/>
    <w:tmpl w:val="8674A8E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E793CA5"/>
    <w:multiLevelType w:val="hybridMultilevel"/>
    <w:tmpl w:val="76FAD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708DA"/>
    <w:multiLevelType w:val="hybridMultilevel"/>
    <w:tmpl w:val="734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97D83"/>
    <w:multiLevelType w:val="hybridMultilevel"/>
    <w:tmpl w:val="CE1A73D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CCC44CC"/>
    <w:multiLevelType w:val="hybridMultilevel"/>
    <w:tmpl w:val="33246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E50E7"/>
    <w:multiLevelType w:val="hybridMultilevel"/>
    <w:tmpl w:val="D0641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C3141"/>
    <w:multiLevelType w:val="hybridMultilevel"/>
    <w:tmpl w:val="9DD43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B41AE"/>
    <w:multiLevelType w:val="hybridMultilevel"/>
    <w:tmpl w:val="C7720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7352B"/>
    <w:multiLevelType w:val="hybridMultilevel"/>
    <w:tmpl w:val="048261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946C6C"/>
    <w:multiLevelType w:val="hybridMultilevel"/>
    <w:tmpl w:val="4F6A0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E4C11"/>
    <w:multiLevelType w:val="hybridMultilevel"/>
    <w:tmpl w:val="C0564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131F1"/>
    <w:multiLevelType w:val="hybridMultilevel"/>
    <w:tmpl w:val="41D29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F410E"/>
    <w:multiLevelType w:val="hybridMultilevel"/>
    <w:tmpl w:val="FB162B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ED6DB8"/>
    <w:multiLevelType w:val="hybridMultilevel"/>
    <w:tmpl w:val="194CD790"/>
    <w:lvl w:ilvl="0" w:tplc="3C12F82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D4F1F"/>
    <w:multiLevelType w:val="hybridMultilevel"/>
    <w:tmpl w:val="0F50F4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EE731A"/>
    <w:multiLevelType w:val="hybridMultilevel"/>
    <w:tmpl w:val="EF22A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5427B"/>
    <w:multiLevelType w:val="hybridMultilevel"/>
    <w:tmpl w:val="31D63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02140"/>
    <w:multiLevelType w:val="hybridMultilevel"/>
    <w:tmpl w:val="E42C0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857114">
    <w:abstractNumId w:val="40"/>
  </w:num>
  <w:num w:numId="2" w16cid:durableId="244607043">
    <w:abstractNumId w:val="10"/>
  </w:num>
  <w:num w:numId="3" w16cid:durableId="1550990175">
    <w:abstractNumId w:val="17"/>
  </w:num>
  <w:num w:numId="4" w16cid:durableId="77139918">
    <w:abstractNumId w:val="15"/>
  </w:num>
  <w:num w:numId="5" w16cid:durableId="1241594902">
    <w:abstractNumId w:val="40"/>
  </w:num>
  <w:num w:numId="6" w16cid:durableId="248009005">
    <w:abstractNumId w:val="19"/>
  </w:num>
  <w:num w:numId="7" w16cid:durableId="1918779726">
    <w:abstractNumId w:val="22"/>
  </w:num>
  <w:num w:numId="8" w16cid:durableId="1769811168">
    <w:abstractNumId w:val="24"/>
  </w:num>
  <w:num w:numId="9" w16cid:durableId="498691067">
    <w:abstractNumId w:val="14"/>
  </w:num>
  <w:num w:numId="10" w16cid:durableId="2143037708">
    <w:abstractNumId w:val="25"/>
  </w:num>
  <w:num w:numId="11" w16cid:durableId="2096970753">
    <w:abstractNumId w:val="6"/>
  </w:num>
  <w:num w:numId="12" w16cid:durableId="1349018880">
    <w:abstractNumId w:val="3"/>
  </w:num>
  <w:num w:numId="13" w16cid:durableId="276256166">
    <w:abstractNumId w:val="27"/>
  </w:num>
  <w:num w:numId="14" w16cid:durableId="983196749">
    <w:abstractNumId w:val="2"/>
  </w:num>
  <w:num w:numId="15" w16cid:durableId="93407530">
    <w:abstractNumId w:val="44"/>
  </w:num>
  <w:num w:numId="16" w16cid:durableId="1799252451">
    <w:abstractNumId w:val="13"/>
  </w:num>
  <w:num w:numId="17" w16cid:durableId="941843441">
    <w:abstractNumId w:val="12"/>
  </w:num>
  <w:num w:numId="18" w16cid:durableId="199318006">
    <w:abstractNumId w:val="29"/>
  </w:num>
  <w:num w:numId="19" w16cid:durableId="325744685">
    <w:abstractNumId w:val="35"/>
  </w:num>
  <w:num w:numId="20" w16cid:durableId="1184172257">
    <w:abstractNumId w:val="18"/>
  </w:num>
  <w:num w:numId="21" w16cid:durableId="290987536">
    <w:abstractNumId w:val="16"/>
  </w:num>
  <w:num w:numId="22" w16cid:durableId="1588735192">
    <w:abstractNumId w:val="0"/>
  </w:num>
  <w:num w:numId="23" w16cid:durableId="1233662792">
    <w:abstractNumId w:val="36"/>
  </w:num>
  <w:num w:numId="24" w16cid:durableId="234558957">
    <w:abstractNumId w:val="41"/>
  </w:num>
  <w:num w:numId="25" w16cid:durableId="1972711674">
    <w:abstractNumId w:val="31"/>
  </w:num>
  <w:num w:numId="26" w16cid:durableId="1828399157">
    <w:abstractNumId w:val="42"/>
  </w:num>
  <w:num w:numId="27" w16cid:durableId="459497156">
    <w:abstractNumId w:val="7"/>
  </w:num>
  <w:num w:numId="28" w16cid:durableId="193619379">
    <w:abstractNumId w:val="20"/>
  </w:num>
  <w:num w:numId="29" w16cid:durableId="566694627">
    <w:abstractNumId w:val="11"/>
  </w:num>
  <w:num w:numId="30" w16cid:durableId="1959330918">
    <w:abstractNumId w:val="34"/>
  </w:num>
  <w:num w:numId="31" w16cid:durableId="1736972425">
    <w:abstractNumId w:val="37"/>
  </w:num>
  <w:num w:numId="32" w16cid:durableId="767778979">
    <w:abstractNumId w:val="4"/>
  </w:num>
  <w:num w:numId="33" w16cid:durableId="930819916">
    <w:abstractNumId w:val="5"/>
  </w:num>
  <w:num w:numId="34" w16cid:durableId="1600066344">
    <w:abstractNumId w:val="30"/>
  </w:num>
  <w:num w:numId="35" w16cid:durableId="746147262">
    <w:abstractNumId w:val="32"/>
  </w:num>
  <w:num w:numId="36" w16cid:durableId="677079513">
    <w:abstractNumId w:val="38"/>
  </w:num>
  <w:num w:numId="37" w16cid:durableId="270280723">
    <w:abstractNumId w:val="28"/>
  </w:num>
  <w:num w:numId="38" w16cid:durableId="19597784">
    <w:abstractNumId w:val="1"/>
  </w:num>
  <w:num w:numId="39" w16cid:durableId="488711663">
    <w:abstractNumId w:val="43"/>
  </w:num>
  <w:num w:numId="40" w16cid:durableId="1237857871">
    <w:abstractNumId w:val="23"/>
  </w:num>
  <w:num w:numId="41" w16cid:durableId="1508668002">
    <w:abstractNumId w:val="39"/>
  </w:num>
  <w:num w:numId="42" w16cid:durableId="68042456">
    <w:abstractNumId w:val="9"/>
  </w:num>
  <w:num w:numId="43" w16cid:durableId="1638989940">
    <w:abstractNumId w:val="26"/>
  </w:num>
  <w:num w:numId="44" w16cid:durableId="1887789065">
    <w:abstractNumId w:val="8"/>
  </w:num>
  <w:num w:numId="45" w16cid:durableId="656232041">
    <w:abstractNumId w:val="33"/>
  </w:num>
  <w:num w:numId="46" w16cid:durableId="11310215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96"/>
    <w:rsid w:val="0000137B"/>
    <w:rsid w:val="00004ED3"/>
    <w:rsid w:val="00005CB7"/>
    <w:rsid w:val="000068A3"/>
    <w:rsid w:val="00006E9D"/>
    <w:rsid w:val="00010DFB"/>
    <w:rsid w:val="00013D25"/>
    <w:rsid w:val="00024863"/>
    <w:rsid w:val="000309E8"/>
    <w:rsid w:val="000333C8"/>
    <w:rsid w:val="00037C52"/>
    <w:rsid w:val="00042B95"/>
    <w:rsid w:val="0004618F"/>
    <w:rsid w:val="000551CC"/>
    <w:rsid w:val="0005644F"/>
    <w:rsid w:val="00062546"/>
    <w:rsid w:val="00074C6B"/>
    <w:rsid w:val="00075821"/>
    <w:rsid w:val="00094469"/>
    <w:rsid w:val="000A11C1"/>
    <w:rsid w:val="000A4D83"/>
    <w:rsid w:val="000B4143"/>
    <w:rsid w:val="000B5E2C"/>
    <w:rsid w:val="000B69BA"/>
    <w:rsid w:val="000C411E"/>
    <w:rsid w:val="000D0F83"/>
    <w:rsid w:val="000D120C"/>
    <w:rsid w:val="000D36FE"/>
    <w:rsid w:val="000D46C5"/>
    <w:rsid w:val="000D59B5"/>
    <w:rsid w:val="000E56A7"/>
    <w:rsid w:val="000F4FF7"/>
    <w:rsid w:val="000F5998"/>
    <w:rsid w:val="000F65EF"/>
    <w:rsid w:val="000F716F"/>
    <w:rsid w:val="00103C30"/>
    <w:rsid w:val="0010561D"/>
    <w:rsid w:val="00105E3B"/>
    <w:rsid w:val="001159CD"/>
    <w:rsid w:val="00116150"/>
    <w:rsid w:val="0011655A"/>
    <w:rsid w:val="00117C63"/>
    <w:rsid w:val="00120405"/>
    <w:rsid w:val="00123CD7"/>
    <w:rsid w:val="0012590F"/>
    <w:rsid w:val="00131659"/>
    <w:rsid w:val="00136DBC"/>
    <w:rsid w:val="00141C16"/>
    <w:rsid w:val="00145523"/>
    <w:rsid w:val="001457F3"/>
    <w:rsid w:val="00164132"/>
    <w:rsid w:val="00165716"/>
    <w:rsid w:val="0018573E"/>
    <w:rsid w:val="00186C70"/>
    <w:rsid w:val="001876D5"/>
    <w:rsid w:val="001A24AF"/>
    <w:rsid w:val="001A38C7"/>
    <w:rsid w:val="001A54A5"/>
    <w:rsid w:val="001B0F8B"/>
    <w:rsid w:val="001C6FD0"/>
    <w:rsid w:val="001D2522"/>
    <w:rsid w:val="001D67EC"/>
    <w:rsid w:val="001E29F0"/>
    <w:rsid w:val="001E6D8E"/>
    <w:rsid w:val="001F0BEA"/>
    <w:rsid w:val="001F40B5"/>
    <w:rsid w:val="001F476D"/>
    <w:rsid w:val="001F7FEF"/>
    <w:rsid w:val="0020376D"/>
    <w:rsid w:val="0020390B"/>
    <w:rsid w:val="002100E0"/>
    <w:rsid w:val="00211924"/>
    <w:rsid w:val="0021335E"/>
    <w:rsid w:val="00214DBA"/>
    <w:rsid w:val="002170AE"/>
    <w:rsid w:val="002177FB"/>
    <w:rsid w:val="00224F5E"/>
    <w:rsid w:val="0023033B"/>
    <w:rsid w:val="00245C9F"/>
    <w:rsid w:val="00247973"/>
    <w:rsid w:val="002528FD"/>
    <w:rsid w:val="00252E3A"/>
    <w:rsid w:val="0025521A"/>
    <w:rsid w:val="0025587B"/>
    <w:rsid w:val="00261E92"/>
    <w:rsid w:val="002724BA"/>
    <w:rsid w:val="00273AFF"/>
    <w:rsid w:val="00273DF7"/>
    <w:rsid w:val="00277177"/>
    <w:rsid w:val="0028108C"/>
    <w:rsid w:val="00287FC1"/>
    <w:rsid w:val="00292F87"/>
    <w:rsid w:val="0029581F"/>
    <w:rsid w:val="002976E6"/>
    <w:rsid w:val="002A0724"/>
    <w:rsid w:val="002A3004"/>
    <w:rsid w:val="002A6892"/>
    <w:rsid w:val="002B0CE2"/>
    <w:rsid w:val="002B24A6"/>
    <w:rsid w:val="002B2939"/>
    <w:rsid w:val="002C6703"/>
    <w:rsid w:val="002D52BF"/>
    <w:rsid w:val="002D63CB"/>
    <w:rsid w:val="002E0D33"/>
    <w:rsid w:val="002E14D4"/>
    <w:rsid w:val="002E6C6E"/>
    <w:rsid w:val="002E79D0"/>
    <w:rsid w:val="002F1537"/>
    <w:rsid w:val="002F25AC"/>
    <w:rsid w:val="002F406E"/>
    <w:rsid w:val="002F73AE"/>
    <w:rsid w:val="00302889"/>
    <w:rsid w:val="00304061"/>
    <w:rsid w:val="003053BB"/>
    <w:rsid w:val="00306B08"/>
    <w:rsid w:val="003077B9"/>
    <w:rsid w:val="00314E5B"/>
    <w:rsid w:val="003208D4"/>
    <w:rsid w:val="00330FB0"/>
    <w:rsid w:val="003323F6"/>
    <w:rsid w:val="003331D1"/>
    <w:rsid w:val="0033349C"/>
    <w:rsid w:val="00333974"/>
    <w:rsid w:val="003413BA"/>
    <w:rsid w:val="00341A8F"/>
    <w:rsid w:val="003441C2"/>
    <w:rsid w:val="00345681"/>
    <w:rsid w:val="00347FFC"/>
    <w:rsid w:val="0035025E"/>
    <w:rsid w:val="00350E51"/>
    <w:rsid w:val="0036715F"/>
    <w:rsid w:val="00370AF2"/>
    <w:rsid w:val="00380603"/>
    <w:rsid w:val="00380FBC"/>
    <w:rsid w:val="00384195"/>
    <w:rsid w:val="00386B6F"/>
    <w:rsid w:val="00397150"/>
    <w:rsid w:val="003973DD"/>
    <w:rsid w:val="003A380E"/>
    <w:rsid w:val="003A4BD4"/>
    <w:rsid w:val="003B3468"/>
    <w:rsid w:val="003B49BE"/>
    <w:rsid w:val="003B688D"/>
    <w:rsid w:val="003D18B4"/>
    <w:rsid w:val="003D75CB"/>
    <w:rsid w:val="003E0C66"/>
    <w:rsid w:val="003E2893"/>
    <w:rsid w:val="003E3B02"/>
    <w:rsid w:val="003E5F62"/>
    <w:rsid w:val="003F1669"/>
    <w:rsid w:val="003F1FD0"/>
    <w:rsid w:val="003F597A"/>
    <w:rsid w:val="003F7008"/>
    <w:rsid w:val="003F78A1"/>
    <w:rsid w:val="0040113F"/>
    <w:rsid w:val="00414615"/>
    <w:rsid w:val="00416327"/>
    <w:rsid w:val="00416A25"/>
    <w:rsid w:val="00416B1C"/>
    <w:rsid w:val="0041797D"/>
    <w:rsid w:val="00423837"/>
    <w:rsid w:val="00427D39"/>
    <w:rsid w:val="004329A2"/>
    <w:rsid w:val="004426AD"/>
    <w:rsid w:val="004550B3"/>
    <w:rsid w:val="00456F18"/>
    <w:rsid w:val="00457BDD"/>
    <w:rsid w:val="004623C6"/>
    <w:rsid w:val="0047090A"/>
    <w:rsid w:val="004713E0"/>
    <w:rsid w:val="00472FBF"/>
    <w:rsid w:val="00477385"/>
    <w:rsid w:val="00482673"/>
    <w:rsid w:val="00492259"/>
    <w:rsid w:val="00493298"/>
    <w:rsid w:val="00493974"/>
    <w:rsid w:val="00495F62"/>
    <w:rsid w:val="00497C1B"/>
    <w:rsid w:val="004A1131"/>
    <w:rsid w:val="004A1749"/>
    <w:rsid w:val="004A6338"/>
    <w:rsid w:val="004B4EB4"/>
    <w:rsid w:val="004C28AA"/>
    <w:rsid w:val="004D0E81"/>
    <w:rsid w:val="004D3947"/>
    <w:rsid w:val="004D5C30"/>
    <w:rsid w:val="004E328F"/>
    <w:rsid w:val="004F49BA"/>
    <w:rsid w:val="004F7A14"/>
    <w:rsid w:val="0050067F"/>
    <w:rsid w:val="005007F3"/>
    <w:rsid w:val="00511F7E"/>
    <w:rsid w:val="00512750"/>
    <w:rsid w:val="00515AB1"/>
    <w:rsid w:val="00520380"/>
    <w:rsid w:val="00525865"/>
    <w:rsid w:val="00525A71"/>
    <w:rsid w:val="00530955"/>
    <w:rsid w:val="00530ED4"/>
    <w:rsid w:val="00532D68"/>
    <w:rsid w:val="00540EB9"/>
    <w:rsid w:val="00543236"/>
    <w:rsid w:val="00543D06"/>
    <w:rsid w:val="00547D9E"/>
    <w:rsid w:val="00552A92"/>
    <w:rsid w:val="005543C8"/>
    <w:rsid w:val="005568B3"/>
    <w:rsid w:val="005644FC"/>
    <w:rsid w:val="00567AC9"/>
    <w:rsid w:val="00573FFB"/>
    <w:rsid w:val="005810D8"/>
    <w:rsid w:val="00581C07"/>
    <w:rsid w:val="005820D2"/>
    <w:rsid w:val="00590B4E"/>
    <w:rsid w:val="005955A0"/>
    <w:rsid w:val="005A3063"/>
    <w:rsid w:val="005A4F0B"/>
    <w:rsid w:val="005B33A3"/>
    <w:rsid w:val="005B57D2"/>
    <w:rsid w:val="005B6ADE"/>
    <w:rsid w:val="005C2D14"/>
    <w:rsid w:val="005C7BCF"/>
    <w:rsid w:val="005D1836"/>
    <w:rsid w:val="005D2DC2"/>
    <w:rsid w:val="005D79C2"/>
    <w:rsid w:val="005F203F"/>
    <w:rsid w:val="005F34BC"/>
    <w:rsid w:val="005F6667"/>
    <w:rsid w:val="005F6CE0"/>
    <w:rsid w:val="0060640B"/>
    <w:rsid w:val="006111E2"/>
    <w:rsid w:val="00620D4C"/>
    <w:rsid w:val="0062361E"/>
    <w:rsid w:val="00623C38"/>
    <w:rsid w:val="00632A7A"/>
    <w:rsid w:val="00632E17"/>
    <w:rsid w:val="00633BF4"/>
    <w:rsid w:val="0064056F"/>
    <w:rsid w:val="00643AA8"/>
    <w:rsid w:val="00645BE0"/>
    <w:rsid w:val="006476DC"/>
    <w:rsid w:val="00652B84"/>
    <w:rsid w:val="00664B48"/>
    <w:rsid w:val="00666729"/>
    <w:rsid w:val="0068018B"/>
    <w:rsid w:val="0068128A"/>
    <w:rsid w:val="00687A67"/>
    <w:rsid w:val="006A3062"/>
    <w:rsid w:val="006B06EB"/>
    <w:rsid w:val="006B5B5C"/>
    <w:rsid w:val="006B5E0B"/>
    <w:rsid w:val="006C54D2"/>
    <w:rsid w:val="006C600C"/>
    <w:rsid w:val="006C72A3"/>
    <w:rsid w:val="006D333E"/>
    <w:rsid w:val="006E65C9"/>
    <w:rsid w:val="006E6AB6"/>
    <w:rsid w:val="006E77AB"/>
    <w:rsid w:val="006F151B"/>
    <w:rsid w:val="006F182F"/>
    <w:rsid w:val="006F35A4"/>
    <w:rsid w:val="006F4D83"/>
    <w:rsid w:val="006F6D2C"/>
    <w:rsid w:val="00713479"/>
    <w:rsid w:val="00716B28"/>
    <w:rsid w:val="00724248"/>
    <w:rsid w:val="00731CB5"/>
    <w:rsid w:val="00735B33"/>
    <w:rsid w:val="00742859"/>
    <w:rsid w:val="0074335E"/>
    <w:rsid w:val="00744D58"/>
    <w:rsid w:val="00746D51"/>
    <w:rsid w:val="00756E6E"/>
    <w:rsid w:val="00757404"/>
    <w:rsid w:val="00761A03"/>
    <w:rsid w:val="00761E41"/>
    <w:rsid w:val="00765624"/>
    <w:rsid w:val="007707B0"/>
    <w:rsid w:val="007745C0"/>
    <w:rsid w:val="00785431"/>
    <w:rsid w:val="00785A2E"/>
    <w:rsid w:val="00786AD7"/>
    <w:rsid w:val="007906C7"/>
    <w:rsid w:val="00791824"/>
    <w:rsid w:val="00792953"/>
    <w:rsid w:val="00793D9C"/>
    <w:rsid w:val="007A12BE"/>
    <w:rsid w:val="007A1F60"/>
    <w:rsid w:val="007A3A43"/>
    <w:rsid w:val="007A6D90"/>
    <w:rsid w:val="007B1DC1"/>
    <w:rsid w:val="007B2D7E"/>
    <w:rsid w:val="007B4FA1"/>
    <w:rsid w:val="007B50B1"/>
    <w:rsid w:val="007B772E"/>
    <w:rsid w:val="007C3648"/>
    <w:rsid w:val="007C4538"/>
    <w:rsid w:val="007C5B39"/>
    <w:rsid w:val="007C741B"/>
    <w:rsid w:val="007D5C98"/>
    <w:rsid w:val="007D732F"/>
    <w:rsid w:val="007E4B53"/>
    <w:rsid w:val="007E5182"/>
    <w:rsid w:val="007E5D1E"/>
    <w:rsid w:val="00800C52"/>
    <w:rsid w:val="008053F6"/>
    <w:rsid w:val="00811605"/>
    <w:rsid w:val="0081227D"/>
    <w:rsid w:val="0081285E"/>
    <w:rsid w:val="00814CEE"/>
    <w:rsid w:val="0082660C"/>
    <w:rsid w:val="00831A92"/>
    <w:rsid w:val="008332F7"/>
    <w:rsid w:val="00835177"/>
    <w:rsid w:val="0084006B"/>
    <w:rsid w:val="008402F4"/>
    <w:rsid w:val="00845751"/>
    <w:rsid w:val="00850A9F"/>
    <w:rsid w:val="00850FA0"/>
    <w:rsid w:val="0085221B"/>
    <w:rsid w:val="00854A7F"/>
    <w:rsid w:val="00855AFF"/>
    <w:rsid w:val="008568D5"/>
    <w:rsid w:val="008717E3"/>
    <w:rsid w:val="008723B2"/>
    <w:rsid w:val="00873C00"/>
    <w:rsid w:val="0088304F"/>
    <w:rsid w:val="00883785"/>
    <w:rsid w:val="00890206"/>
    <w:rsid w:val="008A4A15"/>
    <w:rsid w:val="008A66A2"/>
    <w:rsid w:val="008B4774"/>
    <w:rsid w:val="008B6F8A"/>
    <w:rsid w:val="008C3430"/>
    <w:rsid w:val="008D6856"/>
    <w:rsid w:val="008D7DAD"/>
    <w:rsid w:val="008E41E5"/>
    <w:rsid w:val="008E458C"/>
    <w:rsid w:val="008F03A0"/>
    <w:rsid w:val="008F0787"/>
    <w:rsid w:val="008F2BA8"/>
    <w:rsid w:val="008F417F"/>
    <w:rsid w:val="00906109"/>
    <w:rsid w:val="00907069"/>
    <w:rsid w:val="009132A6"/>
    <w:rsid w:val="00915193"/>
    <w:rsid w:val="00916617"/>
    <w:rsid w:val="00921318"/>
    <w:rsid w:val="0092312E"/>
    <w:rsid w:val="00926FF9"/>
    <w:rsid w:val="0093266C"/>
    <w:rsid w:val="0093337B"/>
    <w:rsid w:val="00943ED7"/>
    <w:rsid w:val="00944AD3"/>
    <w:rsid w:val="00947EA3"/>
    <w:rsid w:val="0095193F"/>
    <w:rsid w:val="00953970"/>
    <w:rsid w:val="009578D0"/>
    <w:rsid w:val="009619E3"/>
    <w:rsid w:val="00963FBB"/>
    <w:rsid w:val="009714F1"/>
    <w:rsid w:val="0097326C"/>
    <w:rsid w:val="009732E2"/>
    <w:rsid w:val="0097489A"/>
    <w:rsid w:val="00976930"/>
    <w:rsid w:val="00983685"/>
    <w:rsid w:val="00983C95"/>
    <w:rsid w:val="00983CC2"/>
    <w:rsid w:val="00985298"/>
    <w:rsid w:val="00985C19"/>
    <w:rsid w:val="009933E7"/>
    <w:rsid w:val="00993480"/>
    <w:rsid w:val="00994F97"/>
    <w:rsid w:val="009958AE"/>
    <w:rsid w:val="00996486"/>
    <w:rsid w:val="009A20E8"/>
    <w:rsid w:val="009A52C8"/>
    <w:rsid w:val="009A5BA1"/>
    <w:rsid w:val="009A6942"/>
    <w:rsid w:val="009B602C"/>
    <w:rsid w:val="009C3D01"/>
    <w:rsid w:val="009D06F0"/>
    <w:rsid w:val="009D4F03"/>
    <w:rsid w:val="009E0688"/>
    <w:rsid w:val="009F0833"/>
    <w:rsid w:val="00A00982"/>
    <w:rsid w:val="00A15ECE"/>
    <w:rsid w:val="00A22407"/>
    <w:rsid w:val="00A24556"/>
    <w:rsid w:val="00A357B4"/>
    <w:rsid w:val="00A404F6"/>
    <w:rsid w:val="00A4164F"/>
    <w:rsid w:val="00A52DCA"/>
    <w:rsid w:val="00A5324D"/>
    <w:rsid w:val="00A54011"/>
    <w:rsid w:val="00A5588A"/>
    <w:rsid w:val="00A60B47"/>
    <w:rsid w:val="00A66071"/>
    <w:rsid w:val="00A70DE8"/>
    <w:rsid w:val="00A7733C"/>
    <w:rsid w:val="00A77CD2"/>
    <w:rsid w:val="00A8585E"/>
    <w:rsid w:val="00AC6BE4"/>
    <w:rsid w:val="00AD11D0"/>
    <w:rsid w:val="00AD13A3"/>
    <w:rsid w:val="00AE1C08"/>
    <w:rsid w:val="00AF050E"/>
    <w:rsid w:val="00AF1908"/>
    <w:rsid w:val="00AF6DE7"/>
    <w:rsid w:val="00B15553"/>
    <w:rsid w:val="00B205F9"/>
    <w:rsid w:val="00B2384F"/>
    <w:rsid w:val="00B2476D"/>
    <w:rsid w:val="00B2600F"/>
    <w:rsid w:val="00B32E36"/>
    <w:rsid w:val="00B3519F"/>
    <w:rsid w:val="00B479F2"/>
    <w:rsid w:val="00B53D7F"/>
    <w:rsid w:val="00B572B5"/>
    <w:rsid w:val="00B70239"/>
    <w:rsid w:val="00B73391"/>
    <w:rsid w:val="00B845F8"/>
    <w:rsid w:val="00B959B8"/>
    <w:rsid w:val="00BA21E5"/>
    <w:rsid w:val="00BA74B5"/>
    <w:rsid w:val="00BC7437"/>
    <w:rsid w:val="00BD49C7"/>
    <w:rsid w:val="00BE182F"/>
    <w:rsid w:val="00BE3989"/>
    <w:rsid w:val="00BE4754"/>
    <w:rsid w:val="00BE4F54"/>
    <w:rsid w:val="00BF0CFC"/>
    <w:rsid w:val="00C0237F"/>
    <w:rsid w:val="00C0405F"/>
    <w:rsid w:val="00C11C41"/>
    <w:rsid w:val="00C155B8"/>
    <w:rsid w:val="00C178EE"/>
    <w:rsid w:val="00C21278"/>
    <w:rsid w:val="00C2271E"/>
    <w:rsid w:val="00C26740"/>
    <w:rsid w:val="00C301FC"/>
    <w:rsid w:val="00C33BEC"/>
    <w:rsid w:val="00C434E5"/>
    <w:rsid w:val="00C44271"/>
    <w:rsid w:val="00C44F73"/>
    <w:rsid w:val="00C469DE"/>
    <w:rsid w:val="00C53887"/>
    <w:rsid w:val="00C55301"/>
    <w:rsid w:val="00C55BB0"/>
    <w:rsid w:val="00C55E02"/>
    <w:rsid w:val="00C56E0E"/>
    <w:rsid w:val="00C64B09"/>
    <w:rsid w:val="00C65CA9"/>
    <w:rsid w:val="00C678D4"/>
    <w:rsid w:val="00C71894"/>
    <w:rsid w:val="00C75FCD"/>
    <w:rsid w:val="00C76835"/>
    <w:rsid w:val="00C76CB5"/>
    <w:rsid w:val="00C77C8F"/>
    <w:rsid w:val="00C81E97"/>
    <w:rsid w:val="00C8382B"/>
    <w:rsid w:val="00C84EC1"/>
    <w:rsid w:val="00C85609"/>
    <w:rsid w:val="00C92684"/>
    <w:rsid w:val="00C949A4"/>
    <w:rsid w:val="00C95E95"/>
    <w:rsid w:val="00CA6DB6"/>
    <w:rsid w:val="00CB0EBB"/>
    <w:rsid w:val="00CB4082"/>
    <w:rsid w:val="00CB5F2D"/>
    <w:rsid w:val="00CB67BF"/>
    <w:rsid w:val="00CC195F"/>
    <w:rsid w:val="00CC466B"/>
    <w:rsid w:val="00CC7424"/>
    <w:rsid w:val="00CC7CAD"/>
    <w:rsid w:val="00CF2A06"/>
    <w:rsid w:val="00CF5279"/>
    <w:rsid w:val="00D03459"/>
    <w:rsid w:val="00D03E16"/>
    <w:rsid w:val="00D045B1"/>
    <w:rsid w:val="00D10C21"/>
    <w:rsid w:val="00D24206"/>
    <w:rsid w:val="00D2423D"/>
    <w:rsid w:val="00D2518F"/>
    <w:rsid w:val="00D335DE"/>
    <w:rsid w:val="00D46C3A"/>
    <w:rsid w:val="00D552BB"/>
    <w:rsid w:val="00D57C05"/>
    <w:rsid w:val="00D66925"/>
    <w:rsid w:val="00D7373D"/>
    <w:rsid w:val="00D75306"/>
    <w:rsid w:val="00D77BC7"/>
    <w:rsid w:val="00D77C47"/>
    <w:rsid w:val="00D83145"/>
    <w:rsid w:val="00D84413"/>
    <w:rsid w:val="00D852D4"/>
    <w:rsid w:val="00D867CF"/>
    <w:rsid w:val="00D9372E"/>
    <w:rsid w:val="00D97418"/>
    <w:rsid w:val="00DA3CF4"/>
    <w:rsid w:val="00DB450E"/>
    <w:rsid w:val="00DB4C88"/>
    <w:rsid w:val="00DC20B1"/>
    <w:rsid w:val="00DC4AEA"/>
    <w:rsid w:val="00DD0529"/>
    <w:rsid w:val="00DD428D"/>
    <w:rsid w:val="00DD5776"/>
    <w:rsid w:val="00DD74BB"/>
    <w:rsid w:val="00DD7A33"/>
    <w:rsid w:val="00DF0843"/>
    <w:rsid w:val="00E02052"/>
    <w:rsid w:val="00E10404"/>
    <w:rsid w:val="00E13912"/>
    <w:rsid w:val="00E17414"/>
    <w:rsid w:val="00E22D14"/>
    <w:rsid w:val="00E2306E"/>
    <w:rsid w:val="00E26D78"/>
    <w:rsid w:val="00E36C6B"/>
    <w:rsid w:val="00E415B2"/>
    <w:rsid w:val="00E419E5"/>
    <w:rsid w:val="00E41D12"/>
    <w:rsid w:val="00E50838"/>
    <w:rsid w:val="00E52D90"/>
    <w:rsid w:val="00E55457"/>
    <w:rsid w:val="00E611C3"/>
    <w:rsid w:val="00E655EB"/>
    <w:rsid w:val="00E65FE9"/>
    <w:rsid w:val="00E66504"/>
    <w:rsid w:val="00E70FB7"/>
    <w:rsid w:val="00E7463F"/>
    <w:rsid w:val="00E75132"/>
    <w:rsid w:val="00E82143"/>
    <w:rsid w:val="00E83F2E"/>
    <w:rsid w:val="00E91D41"/>
    <w:rsid w:val="00E9208A"/>
    <w:rsid w:val="00E92F6A"/>
    <w:rsid w:val="00E9434C"/>
    <w:rsid w:val="00E94381"/>
    <w:rsid w:val="00E94E52"/>
    <w:rsid w:val="00EA35C6"/>
    <w:rsid w:val="00EA4596"/>
    <w:rsid w:val="00EA578F"/>
    <w:rsid w:val="00EB1CF7"/>
    <w:rsid w:val="00EB3758"/>
    <w:rsid w:val="00EC06A9"/>
    <w:rsid w:val="00ED324B"/>
    <w:rsid w:val="00ED4077"/>
    <w:rsid w:val="00ED6F0A"/>
    <w:rsid w:val="00ED76AC"/>
    <w:rsid w:val="00ED7A31"/>
    <w:rsid w:val="00EF4352"/>
    <w:rsid w:val="00F12479"/>
    <w:rsid w:val="00F13903"/>
    <w:rsid w:val="00F16408"/>
    <w:rsid w:val="00F179BD"/>
    <w:rsid w:val="00F20AEB"/>
    <w:rsid w:val="00F21354"/>
    <w:rsid w:val="00F21665"/>
    <w:rsid w:val="00F30C47"/>
    <w:rsid w:val="00F32FE5"/>
    <w:rsid w:val="00F34442"/>
    <w:rsid w:val="00F37014"/>
    <w:rsid w:val="00F400BD"/>
    <w:rsid w:val="00F47E1F"/>
    <w:rsid w:val="00F55721"/>
    <w:rsid w:val="00F55E41"/>
    <w:rsid w:val="00F6302F"/>
    <w:rsid w:val="00F66CFE"/>
    <w:rsid w:val="00F66D0F"/>
    <w:rsid w:val="00F70B62"/>
    <w:rsid w:val="00F825B1"/>
    <w:rsid w:val="00F82DF5"/>
    <w:rsid w:val="00F866DF"/>
    <w:rsid w:val="00F93825"/>
    <w:rsid w:val="00F95856"/>
    <w:rsid w:val="00FA6C7C"/>
    <w:rsid w:val="00FB2261"/>
    <w:rsid w:val="00FB2262"/>
    <w:rsid w:val="00FB3E30"/>
    <w:rsid w:val="00FB4107"/>
    <w:rsid w:val="00FB6F22"/>
    <w:rsid w:val="00FB7ABC"/>
    <w:rsid w:val="00FC3A14"/>
    <w:rsid w:val="00FD0381"/>
    <w:rsid w:val="00FD7712"/>
    <w:rsid w:val="00FE3C91"/>
    <w:rsid w:val="00FF1DE5"/>
    <w:rsid w:val="00FF4DDA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0AC0"/>
  <w15:chartTrackingRefBased/>
  <w15:docId w15:val="{894FAA2B-91EE-4D3D-B774-AD7DB97E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7A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7D5C98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D5C9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261E9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61E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0FB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0FB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F3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4BC"/>
  </w:style>
  <w:style w:type="paragraph" w:styleId="Zpat">
    <w:name w:val="footer"/>
    <w:basedOn w:val="Normln"/>
    <w:link w:val="ZpatChar"/>
    <w:uiPriority w:val="99"/>
    <w:unhideWhenUsed/>
    <w:rsid w:val="005F3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vysoke-pop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8CED9-6B0D-45E6-8DFA-EA27A9BC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1679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Petra Hanáková</cp:lastModifiedBy>
  <cp:revision>78</cp:revision>
  <cp:lastPrinted>2022-07-11T09:07:00Z</cp:lastPrinted>
  <dcterms:created xsi:type="dcterms:W3CDTF">2022-04-05T06:47:00Z</dcterms:created>
  <dcterms:modified xsi:type="dcterms:W3CDTF">2022-07-11T09:10:00Z</dcterms:modified>
</cp:coreProperties>
</file>