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093C3" w14:textId="0BF31BFF" w:rsidR="00FE6760" w:rsidRPr="005C18F1" w:rsidRDefault="00FE6760" w:rsidP="00FE6760">
      <w:pPr>
        <w:pStyle w:val="Normlnweb"/>
        <w:shd w:val="clear" w:color="auto" w:fill="FFFFFF"/>
        <w:spacing w:after="225" w:afterAutospacing="0"/>
        <w:rPr>
          <w:rFonts w:ascii="Arial" w:hAnsi="Arial" w:cs="Arial"/>
          <w:color w:val="4F4F55"/>
          <w:sz w:val="28"/>
          <w:szCs w:val="28"/>
        </w:rPr>
      </w:pPr>
      <w:r w:rsidRPr="005C18F1">
        <w:rPr>
          <w:rFonts w:ascii="Arial" w:hAnsi="Arial" w:cs="Arial"/>
          <w:color w:val="4F4F55"/>
          <w:sz w:val="28"/>
          <w:szCs w:val="28"/>
        </w:rPr>
        <w:t xml:space="preserve">Vláda ČR s platností od 16.3.2020 od 0:00 hodin (od nynějška) do </w:t>
      </w:r>
      <w:r w:rsidR="0017042D">
        <w:rPr>
          <w:rFonts w:ascii="Arial" w:hAnsi="Arial" w:cs="Arial"/>
          <w:color w:val="4F4F55"/>
          <w:sz w:val="28"/>
          <w:szCs w:val="28"/>
        </w:rPr>
        <w:t>11.4</w:t>
      </w:r>
      <w:r w:rsidRPr="005C18F1">
        <w:rPr>
          <w:rFonts w:ascii="Arial" w:hAnsi="Arial" w:cs="Arial"/>
          <w:color w:val="4F4F55"/>
          <w:sz w:val="28"/>
          <w:szCs w:val="28"/>
        </w:rPr>
        <w:t xml:space="preserve">.2020 do 6:00 hodin, </w:t>
      </w:r>
      <w:r w:rsidR="0017042D">
        <w:rPr>
          <w:rFonts w:ascii="Arial" w:hAnsi="Arial" w:cs="Arial"/>
          <w:color w:val="4F4F55"/>
          <w:sz w:val="28"/>
          <w:szCs w:val="28"/>
        </w:rPr>
        <w:t xml:space="preserve">prodloužila </w:t>
      </w:r>
      <w:r w:rsidRPr="005C18F1">
        <w:rPr>
          <w:rFonts w:ascii="Arial" w:hAnsi="Arial" w:cs="Arial"/>
          <w:color w:val="4F4F55"/>
          <w:sz w:val="28"/>
          <w:szCs w:val="28"/>
        </w:rPr>
        <w:t>z</w:t>
      </w:r>
      <w:r w:rsidR="0017042D">
        <w:rPr>
          <w:rFonts w:ascii="Arial" w:hAnsi="Arial" w:cs="Arial"/>
          <w:color w:val="4F4F55"/>
          <w:sz w:val="28"/>
          <w:szCs w:val="28"/>
        </w:rPr>
        <w:t>á</w:t>
      </w:r>
      <w:r w:rsidRPr="005C18F1">
        <w:rPr>
          <w:rFonts w:ascii="Arial" w:hAnsi="Arial" w:cs="Arial"/>
          <w:color w:val="4F4F55"/>
          <w:sz w:val="28"/>
          <w:szCs w:val="28"/>
        </w:rPr>
        <w:t>k</w:t>
      </w:r>
      <w:r w:rsidR="0017042D">
        <w:rPr>
          <w:rFonts w:ascii="Arial" w:hAnsi="Arial" w:cs="Arial"/>
          <w:color w:val="4F4F55"/>
          <w:sz w:val="28"/>
          <w:szCs w:val="28"/>
        </w:rPr>
        <w:t>a</w:t>
      </w:r>
      <w:r w:rsidRPr="005C18F1">
        <w:rPr>
          <w:rFonts w:ascii="Arial" w:hAnsi="Arial" w:cs="Arial"/>
          <w:color w:val="4F4F55"/>
          <w:sz w:val="28"/>
          <w:szCs w:val="28"/>
        </w:rPr>
        <w:t>z voln</w:t>
      </w:r>
      <w:r w:rsidR="0017042D">
        <w:rPr>
          <w:rFonts w:ascii="Arial" w:hAnsi="Arial" w:cs="Arial"/>
          <w:color w:val="4F4F55"/>
          <w:sz w:val="28"/>
          <w:szCs w:val="28"/>
        </w:rPr>
        <w:t>ého</w:t>
      </w:r>
      <w:r w:rsidRPr="005C18F1">
        <w:rPr>
          <w:rFonts w:ascii="Arial" w:hAnsi="Arial" w:cs="Arial"/>
          <w:color w:val="4F4F55"/>
          <w:sz w:val="28"/>
          <w:szCs w:val="28"/>
        </w:rPr>
        <w:t xml:space="preserve"> pohyb</w:t>
      </w:r>
      <w:r w:rsidR="0017042D">
        <w:rPr>
          <w:rFonts w:ascii="Arial" w:hAnsi="Arial" w:cs="Arial"/>
          <w:color w:val="4F4F55"/>
          <w:sz w:val="28"/>
          <w:szCs w:val="28"/>
        </w:rPr>
        <w:t>u</w:t>
      </w:r>
      <w:r w:rsidRPr="005C18F1">
        <w:rPr>
          <w:rFonts w:ascii="Arial" w:hAnsi="Arial" w:cs="Arial"/>
          <w:color w:val="4F4F55"/>
          <w:sz w:val="28"/>
          <w:szCs w:val="28"/>
        </w:rPr>
        <w:t xml:space="preserve"> osob na celém území České republiky s výjimkou:</w:t>
      </w:r>
    </w:p>
    <w:p w14:paraId="77516AD7" w14:textId="77777777" w:rsidR="00FE6760" w:rsidRPr="005C18F1" w:rsidRDefault="00FE6760" w:rsidP="00FE676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F4F55"/>
          <w:sz w:val="28"/>
          <w:szCs w:val="28"/>
        </w:rPr>
      </w:pPr>
      <w:r w:rsidRPr="005C18F1">
        <w:rPr>
          <w:rFonts w:ascii="Arial" w:eastAsia="Times New Roman" w:hAnsi="Arial" w:cs="Arial"/>
          <w:color w:val="4F4F55"/>
          <w:sz w:val="28"/>
          <w:szCs w:val="28"/>
        </w:rPr>
        <w:t>cest do zaměstnání</w:t>
      </w:r>
    </w:p>
    <w:p w14:paraId="097CB37E" w14:textId="77777777" w:rsidR="00FE6760" w:rsidRPr="005C18F1" w:rsidRDefault="00FE6760" w:rsidP="00FE676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F4F55"/>
          <w:sz w:val="28"/>
          <w:szCs w:val="28"/>
        </w:rPr>
      </w:pPr>
      <w:r w:rsidRPr="005C18F1">
        <w:rPr>
          <w:rFonts w:ascii="Arial" w:eastAsia="Times New Roman" w:hAnsi="Arial" w:cs="Arial"/>
          <w:color w:val="4F4F55"/>
          <w:sz w:val="28"/>
          <w:szCs w:val="28"/>
        </w:rPr>
        <w:t>nezbytných cest za rodinou</w:t>
      </w:r>
    </w:p>
    <w:p w14:paraId="0FFEA625" w14:textId="77777777" w:rsidR="00FE6760" w:rsidRPr="005C18F1" w:rsidRDefault="00FE6760" w:rsidP="00FE676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F4F55"/>
          <w:sz w:val="28"/>
          <w:szCs w:val="28"/>
        </w:rPr>
      </w:pPr>
      <w:r w:rsidRPr="005C18F1">
        <w:rPr>
          <w:rFonts w:ascii="Arial" w:eastAsia="Times New Roman" w:hAnsi="Arial" w:cs="Arial"/>
          <w:color w:val="4F4F55"/>
          <w:sz w:val="28"/>
          <w:szCs w:val="28"/>
        </w:rPr>
        <w:t>nezbytných cest k obstarání základních životních potřeb (nákup potravin, léků, hygienického zboží, krmiv pro zvířata atd.)</w:t>
      </w:r>
    </w:p>
    <w:p w14:paraId="373883DA" w14:textId="77777777" w:rsidR="00FE6760" w:rsidRPr="005C18F1" w:rsidRDefault="00FE6760" w:rsidP="00FE676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F4F55"/>
          <w:sz w:val="28"/>
          <w:szCs w:val="28"/>
        </w:rPr>
      </w:pPr>
      <w:r w:rsidRPr="005C18F1">
        <w:rPr>
          <w:rFonts w:ascii="Arial" w:eastAsia="Times New Roman" w:hAnsi="Arial" w:cs="Arial"/>
          <w:color w:val="4F4F55"/>
          <w:sz w:val="28"/>
          <w:szCs w:val="28"/>
        </w:rPr>
        <w:t>cest do zdravotnických zařízení</w:t>
      </w:r>
    </w:p>
    <w:p w14:paraId="0E2714B2" w14:textId="77777777" w:rsidR="00FE6760" w:rsidRPr="005C18F1" w:rsidRDefault="00FE6760" w:rsidP="00FE676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F4F55"/>
          <w:sz w:val="28"/>
          <w:szCs w:val="28"/>
        </w:rPr>
      </w:pPr>
      <w:r w:rsidRPr="005C18F1">
        <w:rPr>
          <w:rFonts w:ascii="Arial" w:eastAsia="Times New Roman" w:hAnsi="Arial" w:cs="Arial"/>
          <w:color w:val="4F4F55"/>
          <w:sz w:val="28"/>
          <w:szCs w:val="28"/>
        </w:rPr>
        <w:t>cest za účelem vyřízení neodkladných úředních záležitostí</w:t>
      </w:r>
    </w:p>
    <w:p w14:paraId="0C51A39E" w14:textId="407F63F4" w:rsidR="00FE6760" w:rsidRPr="005C18F1" w:rsidRDefault="00FE6760" w:rsidP="00FE676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F4F55"/>
          <w:sz w:val="28"/>
          <w:szCs w:val="28"/>
        </w:rPr>
      </w:pPr>
      <w:r w:rsidRPr="005C18F1">
        <w:rPr>
          <w:rFonts w:ascii="Arial" w:eastAsia="Times New Roman" w:hAnsi="Arial" w:cs="Arial"/>
          <w:color w:val="4F4F55"/>
          <w:sz w:val="28"/>
          <w:szCs w:val="28"/>
        </w:rPr>
        <w:t>výkonu činnosti sloužící k zajištění bezpečnosti a vnitřního pořádku, zajištění zdravotních a sociálních služeb atd.</w:t>
      </w:r>
      <w:r w:rsidRPr="005C18F1">
        <w:rPr>
          <w:rFonts w:ascii="Arial" w:eastAsia="Times New Roman" w:hAnsi="Arial" w:cs="Arial"/>
          <w:color w:val="4F4F55"/>
          <w:sz w:val="28"/>
          <w:szCs w:val="28"/>
        </w:rPr>
        <w:br/>
        <w:t>Povolen je nezbytný doprovod.</w:t>
      </w:r>
    </w:p>
    <w:p w14:paraId="722A57BC" w14:textId="2BF9C4E5" w:rsidR="005C18F1" w:rsidRPr="005C18F1" w:rsidRDefault="005C18F1" w:rsidP="005C18F1">
      <w:pPr>
        <w:shd w:val="clear" w:color="auto" w:fill="FFFFFF"/>
        <w:spacing w:before="100" w:beforeAutospacing="1" w:after="100" w:afterAutospacing="1"/>
        <w:ind w:left="720"/>
        <w:rPr>
          <w:rFonts w:ascii="Arial" w:eastAsia="Times New Roman" w:hAnsi="Arial" w:cs="Arial"/>
          <w:b/>
          <w:bCs/>
          <w:color w:val="4F4F55"/>
          <w:sz w:val="28"/>
          <w:szCs w:val="28"/>
        </w:rPr>
      </w:pPr>
      <w:r w:rsidRPr="005C18F1">
        <w:rPr>
          <w:rFonts w:ascii="Arial" w:eastAsia="Times New Roman" w:hAnsi="Arial" w:cs="Arial"/>
          <w:b/>
          <w:bCs/>
          <w:color w:val="4F4F55"/>
          <w:sz w:val="28"/>
          <w:szCs w:val="28"/>
        </w:rPr>
        <w:t>Je zakázán volný pohyb bez ochranné roušky</w:t>
      </w:r>
      <w:r w:rsidR="0017042D">
        <w:rPr>
          <w:rFonts w:ascii="Arial" w:eastAsia="Times New Roman" w:hAnsi="Arial" w:cs="Arial"/>
          <w:b/>
          <w:bCs/>
          <w:color w:val="4F4F55"/>
          <w:sz w:val="28"/>
          <w:szCs w:val="28"/>
        </w:rPr>
        <w:t>, s výjimkou dětí do 2 let a řidičů, cestujících samostatně</w:t>
      </w:r>
      <w:r w:rsidR="003D29B1">
        <w:rPr>
          <w:rFonts w:ascii="Arial" w:eastAsia="Times New Roman" w:hAnsi="Arial" w:cs="Arial"/>
          <w:b/>
          <w:bCs/>
          <w:color w:val="4F4F55"/>
          <w:sz w:val="28"/>
          <w:szCs w:val="28"/>
        </w:rPr>
        <w:t>.</w:t>
      </w:r>
    </w:p>
    <w:p w14:paraId="32E42BBF" w14:textId="2A7AE97C" w:rsidR="005C18F1" w:rsidRPr="005C18F1" w:rsidRDefault="00FE6760" w:rsidP="005C18F1">
      <w:pPr>
        <w:pStyle w:val="Normlnweb"/>
        <w:spacing w:before="0" w:beforeAutospacing="0" w:after="0" w:afterAutospacing="0"/>
        <w:rPr>
          <w:sz w:val="28"/>
          <w:szCs w:val="28"/>
        </w:rPr>
      </w:pPr>
      <w:r w:rsidRPr="005C18F1">
        <w:rPr>
          <w:sz w:val="28"/>
          <w:szCs w:val="28"/>
        </w:rPr>
        <w:t xml:space="preserve">Další opatření a doporučení: </w:t>
      </w:r>
      <w:r w:rsidRPr="005C18F1">
        <w:rPr>
          <w:sz w:val="28"/>
          <w:szCs w:val="28"/>
        </w:rPr>
        <w:br/>
      </w:r>
      <w:r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Pr="005C18F1">
        <w:rPr>
          <w:sz w:val="28"/>
          <w:szCs w:val="28"/>
        </w:rPr>
        <w:t xml:space="preserve"> Vláda doporučuje na veřejnosti zachovávat odstup od lidí nejméně dva metry</w:t>
      </w:r>
      <w:r w:rsidRPr="005C18F1">
        <w:rPr>
          <w:sz w:val="28"/>
          <w:szCs w:val="28"/>
        </w:rPr>
        <w:br/>
      </w:r>
      <w:r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Pr="005C18F1">
        <w:rPr>
          <w:sz w:val="28"/>
          <w:szCs w:val="28"/>
        </w:rPr>
        <w:t xml:space="preserve"> Vláda doporučuje </w:t>
      </w:r>
      <w:r w:rsidR="005C18F1" w:rsidRPr="005C18F1">
        <w:rPr>
          <w:sz w:val="28"/>
          <w:szCs w:val="28"/>
        </w:rPr>
        <w:t xml:space="preserve">seniorům nad 70 let nevycházet s výjimkou návštěv zdravotnických zařízení </w:t>
      </w:r>
      <w:r w:rsidRPr="005C18F1">
        <w:rPr>
          <w:sz w:val="28"/>
          <w:szCs w:val="28"/>
        </w:rPr>
        <w:br/>
      </w:r>
      <w:r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Pr="005C18F1">
        <w:rPr>
          <w:sz w:val="28"/>
          <w:szCs w:val="28"/>
        </w:rPr>
        <w:t xml:space="preserve"> Z hygienických důvodů používat přednostně bezkontaktní platební styk</w:t>
      </w:r>
      <w:r w:rsidRPr="005C18F1">
        <w:rPr>
          <w:sz w:val="28"/>
          <w:szCs w:val="28"/>
        </w:rPr>
        <w:br/>
      </w:r>
      <w:r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Pr="005C18F1">
        <w:rPr>
          <w:sz w:val="28"/>
          <w:szCs w:val="28"/>
        </w:rPr>
        <w:t xml:space="preserve"> Dopravci, doručovatelé a zásilkové služby by se měly vyvarovat přímého kontaktu se zákazníky</w:t>
      </w:r>
      <w:r w:rsidRPr="005C18F1">
        <w:rPr>
          <w:sz w:val="28"/>
          <w:szCs w:val="28"/>
        </w:rPr>
        <w:br/>
      </w:r>
      <w:r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Pr="005C18F1">
        <w:rPr>
          <w:sz w:val="28"/>
          <w:szCs w:val="28"/>
        </w:rPr>
        <w:t xml:space="preserve"> Vláda nařídila zavést omezené úřední hodiny na pondělí a středu </w:t>
      </w:r>
      <w:r w:rsidR="005C18F1" w:rsidRPr="005C18F1">
        <w:rPr>
          <w:sz w:val="28"/>
          <w:szCs w:val="28"/>
        </w:rPr>
        <w:t>8 – 11 hod.</w:t>
      </w:r>
    </w:p>
    <w:p w14:paraId="7CBB8237" w14:textId="1A1F03DE" w:rsidR="005C18F1" w:rsidRPr="005C18F1" w:rsidRDefault="005C18F1" w:rsidP="005C18F1">
      <w:pPr>
        <w:pStyle w:val="Normlnweb"/>
        <w:spacing w:before="0" w:beforeAutospacing="0" w:after="0" w:afterAutospacing="0"/>
        <w:rPr>
          <w:sz w:val="28"/>
          <w:szCs w:val="28"/>
        </w:rPr>
      </w:pPr>
      <w:r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Pr="005C18F1">
        <w:rPr>
          <w:sz w:val="28"/>
          <w:szCs w:val="28"/>
        </w:rPr>
        <w:t xml:space="preserve"> Česká pošta omezuje provoz v pondělí a středu pouze do 15:00 hod.</w:t>
      </w:r>
    </w:p>
    <w:p w14:paraId="32FEABA8" w14:textId="17E9FDBD" w:rsidR="00FE6760" w:rsidRPr="005C18F1" w:rsidRDefault="00FE6760" w:rsidP="005C18F1">
      <w:pPr>
        <w:pStyle w:val="Normlnweb"/>
        <w:spacing w:before="0" w:beforeAutospacing="0" w:after="0" w:afterAutospacing="0"/>
        <w:rPr>
          <w:sz w:val="28"/>
          <w:szCs w:val="28"/>
        </w:rPr>
      </w:pPr>
      <w:r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Pr="005C18F1">
        <w:rPr>
          <w:sz w:val="28"/>
          <w:szCs w:val="28"/>
        </w:rPr>
        <w:t xml:space="preserve"> Termín pro daňová přiznání k dani z příjmu se odsouvá na 1. července</w:t>
      </w:r>
      <w:r w:rsidRPr="005C18F1">
        <w:rPr>
          <w:sz w:val="28"/>
          <w:szCs w:val="28"/>
        </w:rPr>
        <w:br/>
      </w:r>
      <w:r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Pr="005C18F1">
        <w:rPr>
          <w:sz w:val="28"/>
          <w:szCs w:val="28"/>
        </w:rPr>
        <w:t xml:space="preserve"> Ruší se modré zóny v rámci obcí</w:t>
      </w:r>
      <w:r w:rsidRPr="005C18F1">
        <w:rPr>
          <w:sz w:val="28"/>
          <w:szCs w:val="28"/>
        </w:rPr>
        <w:br/>
      </w:r>
      <w:r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Pr="005C18F1">
        <w:rPr>
          <w:sz w:val="28"/>
          <w:szCs w:val="28"/>
        </w:rPr>
        <w:t xml:space="preserve"> Stavebniny a hobbymarkety budou přístupné jen pro živnostníky</w:t>
      </w:r>
      <w:r w:rsidRPr="005C18F1">
        <w:rPr>
          <w:sz w:val="28"/>
          <w:szCs w:val="28"/>
        </w:rPr>
        <w:br/>
      </w:r>
      <w:r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Pr="005C18F1">
        <w:rPr>
          <w:sz w:val="28"/>
          <w:szCs w:val="28"/>
        </w:rPr>
        <w:t xml:space="preserve"> Uzavření obchodů a zákaz služeb se nevztahuje na autoservisy, zahrádkářství, prodej jízdenek, květinářství nebo prodej zdravotních prostředků</w:t>
      </w:r>
      <w:r w:rsidR="000560D2">
        <w:rPr>
          <w:sz w:val="28"/>
          <w:szCs w:val="28"/>
        </w:rPr>
        <w:t xml:space="preserve"> a domácí potřeby</w:t>
      </w:r>
      <w:bookmarkStart w:id="0" w:name="_GoBack"/>
      <w:bookmarkEnd w:id="0"/>
      <w:r w:rsidRPr="005C18F1">
        <w:rPr>
          <w:sz w:val="28"/>
          <w:szCs w:val="28"/>
        </w:rPr>
        <w:br/>
      </w:r>
      <w:r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Pr="005C18F1">
        <w:rPr>
          <w:sz w:val="28"/>
          <w:szCs w:val="28"/>
        </w:rPr>
        <w:t xml:space="preserve"> Vláda zakázala prodej ubytovacích služeb, provoz autoškol, prodej elektroniky a alternativní taxislužby s výjimkou těch rozvážejících potraviny</w:t>
      </w:r>
      <w:r w:rsidRPr="005C18F1">
        <w:rPr>
          <w:sz w:val="28"/>
          <w:szCs w:val="28"/>
        </w:rPr>
        <w:br/>
      </w:r>
      <w:r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Pr="005C18F1">
        <w:rPr>
          <w:sz w:val="28"/>
          <w:szCs w:val="28"/>
        </w:rPr>
        <w:t xml:space="preserve"> Vláda výrazně omezila volný prodej nebaleného pečiva. Musí být zajištěn mimo jiné tak, aby se u odběrného místa neshromažďovali lidé</w:t>
      </w:r>
      <w:r w:rsidRPr="005C18F1">
        <w:rPr>
          <w:sz w:val="28"/>
          <w:szCs w:val="28"/>
        </w:rPr>
        <w:br/>
      </w:r>
      <w:r w:rsidR="005C18F1" w:rsidRPr="005C18F1">
        <w:rPr>
          <w:rStyle w:val="6qdm"/>
          <w:rFonts w:ascii="Segoe UI Emoji" w:hAnsi="Segoe UI Emoji" w:cs="Segoe UI Emoji"/>
          <w:sz w:val="28"/>
          <w:szCs w:val="28"/>
        </w:rPr>
        <w:t>🔴</w:t>
      </w:r>
      <w:r w:rsidR="005C18F1" w:rsidRPr="005C18F1">
        <w:rPr>
          <w:rStyle w:val="6qdm"/>
          <w:rFonts w:asciiTheme="minorHAnsi" w:hAnsiTheme="minorHAnsi" w:cstheme="minorHAnsi"/>
          <w:sz w:val="28"/>
          <w:szCs w:val="28"/>
        </w:rPr>
        <w:t xml:space="preserve">Odsouvá se </w:t>
      </w:r>
      <w:r w:rsidR="005C18F1" w:rsidRPr="005C18F1">
        <w:rPr>
          <w:rStyle w:val="6qdm"/>
          <w:rFonts w:ascii="Segoe UI Emoji" w:hAnsi="Segoe UI Emoji" w:cs="Segoe UI Emoji"/>
          <w:sz w:val="28"/>
          <w:szCs w:val="28"/>
        </w:rPr>
        <w:t>p</w:t>
      </w:r>
      <w:r w:rsidR="005C18F1" w:rsidRPr="005C18F1">
        <w:rPr>
          <w:rStyle w:val="6qdm"/>
          <w:sz w:val="28"/>
          <w:szCs w:val="28"/>
        </w:rPr>
        <w:t>řechod na DVB-T2</w:t>
      </w:r>
    </w:p>
    <w:p w14:paraId="6F0C1BE7" w14:textId="77777777" w:rsidR="00FE6760" w:rsidRDefault="00FE6760"/>
    <w:sectPr w:rsidR="00FE6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44DD3"/>
    <w:multiLevelType w:val="multilevel"/>
    <w:tmpl w:val="9E34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60"/>
    <w:rsid w:val="000560D2"/>
    <w:rsid w:val="0017042D"/>
    <w:rsid w:val="003D29B1"/>
    <w:rsid w:val="005C18F1"/>
    <w:rsid w:val="009A4C0E"/>
    <w:rsid w:val="00D74AD0"/>
    <w:rsid w:val="00F83C1D"/>
    <w:rsid w:val="00FE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0ED0"/>
  <w15:chartTrackingRefBased/>
  <w15:docId w15:val="{095E05A7-7425-410F-8CCF-44C7D08C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6760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E6760"/>
    <w:pPr>
      <w:spacing w:before="100" w:beforeAutospacing="1" w:after="100" w:afterAutospacing="1"/>
    </w:pPr>
  </w:style>
  <w:style w:type="character" w:customStyle="1" w:styleId="6qdm">
    <w:name w:val="_6qdm"/>
    <w:basedOn w:val="Standardnpsmoodstavce"/>
    <w:rsid w:val="00FE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9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Hanáková</dc:creator>
  <cp:keywords/>
  <dc:description/>
  <cp:lastModifiedBy>Petra Hanáková</cp:lastModifiedBy>
  <cp:revision>6</cp:revision>
  <cp:lastPrinted>2020-03-19T10:59:00Z</cp:lastPrinted>
  <dcterms:created xsi:type="dcterms:W3CDTF">2020-03-16T07:10:00Z</dcterms:created>
  <dcterms:modified xsi:type="dcterms:W3CDTF">2020-03-31T08:30:00Z</dcterms:modified>
</cp:coreProperties>
</file>