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30FF" w14:textId="74AE595A" w:rsidR="007D5C98" w:rsidRPr="00ED7A31" w:rsidRDefault="007E5182" w:rsidP="003323F6">
      <w:pPr>
        <w:pStyle w:val="Zkladntext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ED7A31">
        <w:rPr>
          <w:rFonts w:asciiTheme="minorHAnsi" w:hAnsiTheme="minorHAnsi" w:cstheme="minorHAnsi"/>
          <w:sz w:val="24"/>
          <w:szCs w:val="24"/>
        </w:rPr>
        <w:t xml:space="preserve"> </w:t>
      </w:r>
      <w:r w:rsidR="007D5C98" w:rsidRPr="00ED7A31">
        <w:rPr>
          <w:rFonts w:asciiTheme="minorHAnsi" w:hAnsiTheme="minorHAnsi" w:cstheme="minorHAnsi"/>
          <w:sz w:val="24"/>
          <w:szCs w:val="24"/>
        </w:rPr>
        <w:t xml:space="preserve">Zápis č. </w:t>
      </w:r>
      <w:r w:rsidR="005543C8">
        <w:rPr>
          <w:rFonts w:asciiTheme="minorHAnsi" w:hAnsiTheme="minorHAnsi" w:cstheme="minorHAnsi"/>
          <w:sz w:val="24"/>
          <w:szCs w:val="24"/>
        </w:rPr>
        <w:t>3</w:t>
      </w:r>
      <w:r w:rsidR="000309E8" w:rsidRPr="00ED7A31">
        <w:rPr>
          <w:rFonts w:asciiTheme="minorHAnsi" w:hAnsiTheme="minorHAnsi" w:cstheme="minorHAnsi"/>
          <w:sz w:val="24"/>
          <w:szCs w:val="24"/>
        </w:rPr>
        <w:t>/2021</w:t>
      </w:r>
      <w:r w:rsidR="007D5C98" w:rsidRPr="00ED7A31">
        <w:rPr>
          <w:rFonts w:asciiTheme="minorHAnsi" w:hAnsiTheme="minorHAnsi" w:cstheme="minorHAnsi"/>
          <w:sz w:val="24"/>
          <w:szCs w:val="24"/>
        </w:rPr>
        <w:t xml:space="preserve"> z veřejného zasedání zastupitelstva obce Vysoké Popovice</w:t>
      </w:r>
    </w:p>
    <w:p w14:paraId="5FA3480E" w14:textId="23118E4E" w:rsidR="007D5C98" w:rsidRPr="00ED7A31" w:rsidRDefault="007D5C98" w:rsidP="007D5C98">
      <w:pPr>
        <w:spacing w:after="0"/>
        <w:jc w:val="center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ze dne </w:t>
      </w:r>
      <w:r w:rsidR="005543C8">
        <w:rPr>
          <w:rFonts w:cstheme="minorHAnsi"/>
          <w:b/>
          <w:sz w:val="24"/>
          <w:szCs w:val="24"/>
        </w:rPr>
        <w:t>25.8</w:t>
      </w:r>
      <w:r w:rsidR="000309E8" w:rsidRPr="00ED7A31">
        <w:rPr>
          <w:rFonts w:cstheme="minorHAnsi"/>
          <w:b/>
          <w:sz w:val="24"/>
          <w:szCs w:val="24"/>
        </w:rPr>
        <w:t>.2021</w:t>
      </w:r>
    </w:p>
    <w:p w14:paraId="02F71562" w14:textId="3D4DCE10" w:rsidR="007D5C98" w:rsidRPr="00ED7A31" w:rsidRDefault="009958AE" w:rsidP="00907069">
      <w:pPr>
        <w:spacing w:after="0"/>
        <w:jc w:val="center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Z veřejného zasedání zastupitelstva je pořizován zvukový záznam</w:t>
      </w:r>
    </w:p>
    <w:p w14:paraId="6CE71640" w14:textId="77777777" w:rsidR="00883785" w:rsidRPr="00ED7A31" w:rsidRDefault="00883785" w:rsidP="0090706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BFC0C78" w14:textId="77777777" w:rsidR="007D5C98" w:rsidRPr="00ED7A31" w:rsidRDefault="007D5C98" w:rsidP="007D5C98">
      <w:pPr>
        <w:spacing w:after="0"/>
        <w:rPr>
          <w:rFonts w:cstheme="minorHAnsi"/>
          <w:sz w:val="24"/>
          <w:szCs w:val="24"/>
        </w:rPr>
      </w:pPr>
      <w:proofErr w:type="gramStart"/>
      <w:r w:rsidRPr="00ED7A31">
        <w:rPr>
          <w:rFonts w:cstheme="minorHAnsi"/>
          <w:sz w:val="24"/>
          <w:szCs w:val="24"/>
        </w:rPr>
        <w:t xml:space="preserve">Začátek:   </w:t>
      </w:r>
      <w:proofErr w:type="gramEnd"/>
      <w:r w:rsidRPr="00ED7A31">
        <w:rPr>
          <w:rFonts w:cstheme="minorHAnsi"/>
          <w:sz w:val="24"/>
          <w:szCs w:val="24"/>
        </w:rPr>
        <w:t xml:space="preserve">    19.00 hod</w:t>
      </w:r>
    </w:p>
    <w:p w14:paraId="6F773674" w14:textId="168B2832" w:rsidR="007D5C98" w:rsidRDefault="007D5C98" w:rsidP="007D5C98">
      <w:pPr>
        <w:spacing w:after="0"/>
        <w:rPr>
          <w:rFonts w:cstheme="minorHAnsi"/>
          <w:sz w:val="24"/>
          <w:szCs w:val="24"/>
        </w:rPr>
      </w:pPr>
      <w:proofErr w:type="gramStart"/>
      <w:r w:rsidRPr="00ED7A31">
        <w:rPr>
          <w:rFonts w:cstheme="minorHAnsi"/>
          <w:sz w:val="24"/>
          <w:szCs w:val="24"/>
        </w:rPr>
        <w:t xml:space="preserve">Přítomno:   </w:t>
      </w:r>
      <w:proofErr w:type="gramEnd"/>
      <w:r w:rsidRPr="00ED7A31">
        <w:rPr>
          <w:rFonts w:cstheme="minorHAnsi"/>
          <w:sz w:val="24"/>
          <w:szCs w:val="24"/>
        </w:rPr>
        <w:t xml:space="preserve"> </w:t>
      </w:r>
      <w:r w:rsidR="00CC7CAD">
        <w:rPr>
          <w:rFonts w:cstheme="minorHAnsi"/>
          <w:sz w:val="24"/>
          <w:szCs w:val="24"/>
        </w:rPr>
        <w:t xml:space="preserve">9 </w:t>
      </w:r>
      <w:r w:rsidRPr="00ED7A31">
        <w:rPr>
          <w:rFonts w:cstheme="minorHAnsi"/>
          <w:sz w:val="24"/>
          <w:szCs w:val="24"/>
        </w:rPr>
        <w:t xml:space="preserve"> zastupitelů, zastupitelstvo je usnášení schopné</w:t>
      </w:r>
    </w:p>
    <w:p w14:paraId="7E660557" w14:textId="77777777" w:rsidR="008723B2" w:rsidRPr="00ED7A31" w:rsidRDefault="008723B2" w:rsidP="007D5C98">
      <w:pPr>
        <w:spacing w:after="0"/>
        <w:rPr>
          <w:rFonts w:cstheme="minorHAnsi"/>
          <w:sz w:val="24"/>
          <w:szCs w:val="24"/>
        </w:rPr>
      </w:pPr>
    </w:p>
    <w:p w14:paraId="4B70EF55" w14:textId="77777777" w:rsidR="007D5C98" w:rsidRPr="00ED7A31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Ověřovatelé zápisu:</w:t>
      </w:r>
    </w:p>
    <w:p w14:paraId="3006E4CA" w14:textId="1B13F028" w:rsidR="007D5C98" w:rsidRPr="00CC7CAD" w:rsidRDefault="00C434E5" w:rsidP="007D5C98">
      <w:pPr>
        <w:spacing w:after="0"/>
        <w:rPr>
          <w:rFonts w:cstheme="minorHAnsi"/>
          <w:sz w:val="24"/>
          <w:szCs w:val="24"/>
        </w:rPr>
      </w:pPr>
      <w:r w:rsidRPr="00CC7CAD">
        <w:rPr>
          <w:rFonts w:cstheme="minorHAnsi"/>
          <w:sz w:val="24"/>
          <w:szCs w:val="24"/>
        </w:rPr>
        <w:t>Horký Pavel</w:t>
      </w:r>
    </w:p>
    <w:p w14:paraId="015DA7F3" w14:textId="57A2FBF6" w:rsidR="003208D4" w:rsidRPr="00ED7A31" w:rsidRDefault="00C434E5" w:rsidP="007D5C98">
      <w:pPr>
        <w:spacing w:after="0"/>
        <w:rPr>
          <w:rFonts w:cstheme="minorHAnsi"/>
          <w:sz w:val="24"/>
          <w:szCs w:val="24"/>
        </w:rPr>
      </w:pPr>
      <w:r w:rsidRPr="00CC7CAD">
        <w:rPr>
          <w:rFonts w:cstheme="minorHAnsi"/>
          <w:sz w:val="24"/>
          <w:szCs w:val="24"/>
        </w:rPr>
        <w:t>Hanáková Marcela</w:t>
      </w:r>
    </w:p>
    <w:p w14:paraId="1383DF4B" w14:textId="77777777" w:rsidR="007D5C98" w:rsidRPr="00ED7A31" w:rsidRDefault="007D5C98" w:rsidP="007D5C98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51A05C8" w14:textId="3BD8B43B" w:rsidR="007D5C98" w:rsidRDefault="00E26D78" w:rsidP="007D5C98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ED7A31">
        <w:rPr>
          <w:rFonts w:cstheme="minorHAnsi"/>
          <w:b/>
          <w:sz w:val="24"/>
          <w:szCs w:val="24"/>
        </w:rPr>
        <w:t xml:space="preserve">PRO:  </w:t>
      </w:r>
      <w:r w:rsidR="007D5C98" w:rsidRPr="00ED7A31">
        <w:rPr>
          <w:rFonts w:cstheme="minorHAnsi"/>
          <w:b/>
          <w:sz w:val="24"/>
          <w:szCs w:val="24"/>
        </w:rPr>
        <w:t xml:space="preserve"> </w:t>
      </w:r>
      <w:proofErr w:type="gramEnd"/>
      <w:r w:rsidR="007D5C98" w:rsidRPr="00ED7A31">
        <w:rPr>
          <w:rFonts w:cstheme="minorHAnsi"/>
          <w:b/>
          <w:sz w:val="24"/>
          <w:szCs w:val="24"/>
        </w:rPr>
        <w:t xml:space="preserve">    </w:t>
      </w:r>
      <w:r w:rsidR="00CC7CAD">
        <w:rPr>
          <w:rFonts w:cstheme="minorHAnsi"/>
          <w:b/>
          <w:sz w:val="24"/>
          <w:szCs w:val="24"/>
        </w:rPr>
        <w:t>9</w:t>
      </w:r>
      <w:r w:rsidR="007D5C98" w:rsidRPr="00ED7A31">
        <w:rPr>
          <w:rFonts w:cstheme="minorHAnsi"/>
          <w:b/>
          <w:sz w:val="24"/>
          <w:szCs w:val="24"/>
        </w:rPr>
        <w:t xml:space="preserve">                        PROTI:    0                   ZDRŽEL SE:   </w:t>
      </w:r>
      <w:r w:rsidR="00CC7CAD">
        <w:rPr>
          <w:rFonts w:cstheme="minorHAnsi"/>
          <w:b/>
          <w:sz w:val="24"/>
          <w:szCs w:val="24"/>
        </w:rPr>
        <w:t>0</w:t>
      </w:r>
    </w:p>
    <w:p w14:paraId="125C92B7" w14:textId="32842102" w:rsidR="007D5C98" w:rsidRDefault="00AF1908" w:rsidP="007D5C98">
      <w:pPr>
        <w:rPr>
          <w:rFonts w:cstheme="minorHAnsi"/>
          <w:sz w:val="24"/>
          <w:szCs w:val="24"/>
        </w:rPr>
      </w:pPr>
      <w:proofErr w:type="gramStart"/>
      <w:r w:rsidRPr="00ED7A31">
        <w:rPr>
          <w:rFonts w:cstheme="minorHAnsi"/>
          <w:sz w:val="24"/>
          <w:szCs w:val="24"/>
        </w:rPr>
        <w:t xml:space="preserve">Zapisovatel: </w:t>
      </w:r>
      <w:r w:rsidR="005B57D2">
        <w:rPr>
          <w:rFonts w:cstheme="minorHAnsi"/>
          <w:sz w:val="24"/>
          <w:szCs w:val="24"/>
        </w:rPr>
        <w:t xml:space="preserve"> </w:t>
      </w:r>
      <w:r w:rsidR="00E10404">
        <w:rPr>
          <w:rFonts w:cstheme="minorHAnsi"/>
          <w:sz w:val="24"/>
          <w:szCs w:val="24"/>
        </w:rPr>
        <w:t>Ing.</w:t>
      </w:r>
      <w:proofErr w:type="gramEnd"/>
      <w:r w:rsidR="00E10404">
        <w:rPr>
          <w:rFonts w:cstheme="minorHAnsi"/>
          <w:sz w:val="24"/>
          <w:szCs w:val="24"/>
        </w:rPr>
        <w:t xml:space="preserve"> Petr Adamčík, MBA</w:t>
      </w:r>
    </w:p>
    <w:p w14:paraId="11F31E53" w14:textId="2A46A50F" w:rsidR="000D46C5" w:rsidRDefault="0029581F" w:rsidP="006F6D2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zasedání zastupitelstva byl přizván p. Pospíšil, zástupce společnosti KT</w:t>
      </w:r>
      <w:r w:rsidR="0097326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Ekologie, který </w:t>
      </w:r>
      <w:r w:rsidR="0097326C">
        <w:rPr>
          <w:rFonts w:cstheme="minorHAnsi"/>
          <w:sz w:val="24"/>
          <w:szCs w:val="24"/>
        </w:rPr>
        <w:t>přítomné seznámil se změnou odpadového zákona</w:t>
      </w:r>
      <w:r w:rsidR="0020390B">
        <w:rPr>
          <w:rFonts w:cstheme="minorHAnsi"/>
          <w:sz w:val="24"/>
          <w:szCs w:val="24"/>
        </w:rPr>
        <w:t xml:space="preserve"> a jeho dopadem na obce</w:t>
      </w:r>
      <w:r w:rsidR="000B5E2C">
        <w:rPr>
          <w:rFonts w:cstheme="minorHAnsi"/>
          <w:sz w:val="24"/>
          <w:szCs w:val="24"/>
        </w:rPr>
        <w:t>.</w:t>
      </w:r>
    </w:p>
    <w:p w14:paraId="4AA1103A" w14:textId="135B1D56" w:rsidR="0020390B" w:rsidRDefault="0020390B" w:rsidP="006F6D2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Zásadní změnou je </w:t>
      </w:r>
      <w:r w:rsidR="000B5E2C">
        <w:rPr>
          <w:rFonts w:cstheme="minorHAnsi"/>
          <w:sz w:val="24"/>
          <w:szCs w:val="24"/>
        </w:rPr>
        <w:t>tlak</w:t>
      </w:r>
      <w:r>
        <w:rPr>
          <w:rFonts w:cstheme="minorHAnsi"/>
          <w:sz w:val="24"/>
          <w:szCs w:val="24"/>
        </w:rPr>
        <w:t xml:space="preserve"> na</w:t>
      </w:r>
      <w:r w:rsidR="000B5E2C">
        <w:rPr>
          <w:rFonts w:cstheme="minorHAnsi"/>
          <w:sz w:val="24"/>
          <w:szCs w:val="24"/>
        </w:rPr>
        <w:t xml:space="preserve"> snižování směsného komunálního odpadu, a to formou zavádění přirážek za netřídění. Pro obce tak ve vztahu k občanům vzniká povinnost zajistit třídění odpadu v co možná nejvyšší míře.</w:t>
      </w:r>
    </w:p>
    <w:p w14:paraId="298128A3" w14:textId="6BCEAD49" w:rsidR="0085221B" w:rsidRDefault="0085221B" w:rsidP="006F6D2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poskytnutých informací proběhla bouřlivá diskuse, jejímž hlavním bodem byl</w:t>
      </w:r>
      <w:r w:rsidR="006F6D2C">
        <w:rPr>
          <w:rFonts w:cstheme="minorHAnsi"/>
          <w:sz w:val="24"/>
          <w:szCs w:val="24"/>
        </w:rPr>
        <w:t xml:space="preserve">o, </w:t>
      </w:r>
      <w:proofErr w:type="gramStart"/>
      <w:r w:rsidR="006F6D2C">
        <w:rPr>
          <w:rFonts w:cstheme="minorHAnsi"/>
          <w:sz w:val="24"/>
          <w:szCs w:val="24"/>
        </w:rPr>
        <w:t>zda-</w:t>
      </w:r>
      <w:proofErr w:type="spellStart"/>
      <w:r w:rsidR="006F6D2C">
        <w:rPr>
          <w:rFonts w:cstheme="minorHAnsi"/>
          <w:sz w:val="24"/>
          <w:szCs w:val="24"/>
        </w:rPr>
        <w:t>li</w:t>
      </w:r>
      <w:proofErr w:type="spellEnd"/>
      <w:proofErr w:type="gramEnd"/>
      <w:r w:rsidR="006F6D2C">
        <w:rPr>
          <w:rFonts w:cstheme="minorHAnsi"/>
          <w:sz w:val="24"/>
          <w:szCs w:val="24"/>
        </w:rPr>
        <w:t xml:space="preserve"> není důvodem plánovaného navýšení poplatku za komunální odpad umístění kontejneru na suť na sběrném místě, kam někteří občané vyváží více než stanovenou „drobnou“ suť, a zda-</w:t>
      </w:r>
      <w:proofErr w:type="spellStart"/>
      <w:r w:rsidR="006F6D2C">
        <w:rPr>
          <w:rFonts w:cstheme="minorHAnsi"/>
          <w:sz w:val="24"/>
          <w:szCs w:val="24"/>
        </w:rPr>
        <w:t>li</w:t>
      </w:r>
      <w:proofErr w:type="spellEnd"/>
      <w:r w:rsidR="006F6D2C">
        <w:rPr>
          <w:rFonts w:cstheme="minorHAnsi"/>
          <w:sz w:val="24"/>
          <w:szCs w:val="24"/>
        </w:rPr>
        <w:t xml:space="preserve"> by neměla být tato služba zpoplatněna. </w:t>
      </w:r>
    </w:p>
    <w:p w14:paraId="573BBA9E" w14:textId="75095C11" w:rsidR="00943ED7" w:rsidRDefault="006F6D2C" w:rsidP="006F6D2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 Pospíšil se snažil vysvětlit, že náklady na odvoz suti jsou v porovnání s ostatními službami zanedbatelné. Poukazoval na míru inflace, navýšení energií, mzdových nákladů atd.</w:t>
      </w:r>
    </w:p>
    <w:p w14:paraId="3641B754" w14:textId="77777777" w:rsidR="00A52DCA" w:rsidRDefault="00A52DCA" w:rsidP="004713E0">
      <w:pPr>
        <w:pStyle w:val="Zkladntext"/>
        <w:ind w:left="-284" w:firstLine="284"/>
        <w:rPr>
          <w:sz w:val="24"/>
          <w:szCs w:val="24"/>
        </w:rPr>
      </w:pPr>
    </w:p>
    <w:p w14:paraId="4874D99B" w14:textId="5078682F" w:rsidR="004713E0" w:rsidRPr="004713E0" w:rsidRDefault="004713E0" w:rsidP="004713E0">
      <w:pPr>
        <w:pStyle w:val="Zkladntext"/>
        <w:ind w:left="-284" w:firstLine="284"/>
        <w:rPr>
          <w:sz w:val="24"/>
          <w:szCs w:val="24"/>
        </w:rPr>
      </w:pPr>
      <w:r w:rsidRPr="004713E0">
        <w:rPr>
          <w:sz w:val="24"/>
          <w:szCs w:val="24"/>
        </w:rPr>
        <w:t>Program zasedání:</w:t>
      </w:r>
    </w:p>
    <w:p w14:paraId="45CCDCB6" w14:textId="77777777" w:rsidR="004713E0" w:rsidRPr="00CE6E5D" w:rsidRDefault="004713E0" w:rsidP="004713E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CE6E5D">
        <w:rPr>
          <w:rFonts w:ascii="Calibri" w:hAnsi="Calibri" w:cs="Calibri"/>
          <w:sz w:val="24"/>
          <w:szCs w:val="24"/>
        </w:rPr>
        <w:t xml:space="preserve">Kontrola usnesení z veřejného zasedání ze dne </w:t>
      </w:r>
      <w:r>
        <w:rPr>
          <w:rFonts w:ascii="Calibri" w:hAnsi="Calibri" w:cs="Calibri"/>
          <w:sz w:val="24"/>
          <w:szCs w:val="24"/>
        </w:rPr>
        <w:t>26. 5. 2021</w:t>
      </w:r>
      <w:r w:rsidRPr="00CE6E5D">
        <w:rPr>
          <w:rFonts w:ascii="Calibri" w:hAnsi="Calibri" w:cs="Calibri"/>
          <w:sz w:val="24"/>
          <w:szCs w:val="24"/>
        </w:rPr>
        <w:t xml:space="preserve">  </w:t>
      </w:r>
    </w:p>
    <w:p w14:paraId="5F3BFDF1" w14:textId="77777777" w:rsidR="004713E0" w:rsidRDefault="004713E0" w:rsidP="004713E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Schválení Nájemní smlouvy o pronájem části pozemku KN 389/1</w:t>
      </w:r>
      <w:r w:rsidRPr="0086172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 výměře 54 m</w:t>
      </w:r>
      <w:r>
        <w:rPr>
          <w:rFonts w:ascii="Calibri" w:hAnsi="Calibri" w:cs="Calibri"/>
          <w:sz w:val="24"/>
          <w:szCs w:val="24"/>
          <w:vertAlign w:val="superscript"/>
        </w:rPr>
        <w:t>2</w:t>
      </w:r>
    </w:p>
    <w:p w14:paraId="1B89FFDD" w14:textId="77777777" w:rsidR="004713E0" w:rsidRPr="00082B72" w:rsidRDefault="004713E0" w:rsidP="004713E0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142" w:hanging="142"/>
        <w:rPr>
          <w:sz w:val="24"/>
          <w:szCs w:val="24"/>
        </w:rPr>
      </w:pPr>
      <w:r w:rsidRPr="00082B72">
        <w:rPr>
          <w:sz w:val="24"/>
          <w:szCs w:val="24"/>
        </w:rPr>
        <w:t xml:space="preserve">Schválení </w:t>
      </w:r>
      <w:r>
        <w:rPr>
          <w:sz w:val="24"/>
          <w:szCs w:val="24"/>
        </w:rPr>
        <w:t xml:space="preserve">Obecně závazné vyhlášky č. 1/2021 o </w:t>
      </w:r>
      <w:r w:rsidRPr="00991C44">
        <w:rPr>
          <w:sz w:val="24"/>
          <w:szCs w:val="24"/>
        </w:rPr>
        <w:t>stanovení obecního systému odpadového hospodářství</w:t>
      </w:r>
      <w:r>
        <w:rPr>
          <w:sz w:val="24"/>
          <w:szCs w:val="24"/>
        </w:rPr>
        <w:t>.</w:t>
      </w:r>
    </w:p>
    <w:p w14:paraId="182977B0" w14:textId="77777777" w:rsidR="004713E0" w:rsidRPr="00082B72" w:rsidRDefault="004713E0" w:rsidP="004713E0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142" w:hanging="142"/>
        <w:rPr>
          <w:sz w:val="24"/>
          <w:szCs w:val="24"/>
        </w:rPr>
      </w:pPr>
      <w:r w:rsidRPr="00082B72">
        <w:rPr>
          <w:sz w:val="24"/>
          <w:szCs w:val="24"/>
        </w:rPr>
        <w:t xml:space="preserve">Schválení </w:t>
      </w:r>
      <w:r>
        <w:rPr>
          <w:sz w:val="24"/>
          <w:szCs w:val="24"/>
        </w:rPr>
        <w:t>Obecně závazné vyhlášky č. 2/2021</w:t>
      </w:r>
      <w:r w:rsidRPr="00862F4A">
        <w:t xml:space="preserve"> </w:t>
      </w:r>
      <w:r w:rsidRPr="00862F4A">
        <w:rPr>
          <w:sz w:val="24"/>
          <w:szCs w:val="24"/>
        </w:rPr>
        <w:t>o místním poplatku za obecní systém odpadového hospodářství</w:t>
      </w:r>
    </w:p>
    <w:p w14:paraId="09E14979" w14:textId="77777777" w:rsidR="004713E0" w:rsidRPr="00082B72" w:rsidRDefault="004713E0" w:rsidP="004713E0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142" w:hanging="142"/>
        <w:rPr>
          <w:sz w:val="24"/>
          <w:szCs w:val="24"/>
        </w:rPr>
      </w:pPr>
      <w:r w:rsidRPr="00082B72">
        <w:rPr>
          <w:sz w:val="24"/>
          <w:szCs w:val="24"/>
        </w:rPr>
        <w:t xml:space="preserve">Schválení </w:t>
      </w:r>
      <w:r>
        <w:rPr>
          <w:sz w:val="24"/>
          <w:szCs w:val="24"/>
        </w:rPr>
        <w:t xml:space="preserve">Plánu svozu odpadů v obci Vysoké Popovice  </w:t>
      </w:r>
    </w:p>
    <w:p w14:paraId="22CC52B8" w14:textId="77777777" w:rsidR="004713E0" w:rsidRPr="00540E9B" w:rsidRDefault="004713E0" w:rsidP="004713E0">
      <w:pPr>
        <w:pStyle w:val="Odstavecseseznamem"/>
        <w:numPr>
          <w:ilvl w:val="0"/>
          <w:numId w:val="15"/>
        </w:numPr>
        <w:spacing w:after="0"/>
        <w:ind w:left="284" w:hanging="284"/>
        <w:rPr>
          <w:sz w:val="24"/>
          <w:szCs w:val="24"/>
        </w:rPr>
      </w:pPr>
      <w:r w:rsidRPr="00540E9B">
        <w:rPr>
          <w:sz w:val="24"/>
          <w:szCs w:val="24"/>
        </w:rPr>
        <w:t>Vzetí na vědomí schváleného závěrečného účtu SVaK Ivančice</w:t>
      </w:r>
    </w:p>
    <w:p w14:paraId="138E1352" w14:textId="77777777" w:rsidR="004713E0" w:rsidRPr="006A53BB" w:rsidRDefault="004713E0" w:rsidP="004713E0">
      <w:pPr>
        <w:pStyle w:val="Odstavecseseznamem"/>
        <w:numPr>
          <w:ilvl w:val="0"/>
          <w:numId w:val="15"/>
        </w:numPr>
        <w:spacing w:after="0"/>
        <w:ind w:left="284" w:hanging="284"/>
        <w:rPr>
          <w:sz w:val="24"/>
          <w:szCs w:val="24"/>
        </w:rPr>
      </w:pPr>
      <w:r w:rsidRPr="006A53BB">
        <w:rPr>
          <w:sz w:val="24"/>
          <w:szCs w:val="24"/>
        </w:rPr>
        <w:t>Schválení spolufinancování sociálních služeb pro správní obvod ORP Rosice pro rok 202</w:t>
      </w:r>
      <w:r>
        <w:rPr>
          <w:sz w:val="24"/>
          <w:szCs w:val="24"/>
        </w:rPr>
        <w:t>2</w:t>
      </w:r>
    </w:p>
    <w:p w14:paraId="4C87E64A" w14:textId="77777777" w:rsidR="004713E0" w:rsidRDefault="004713E0" w:rsidP="004713E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082B72">
        <w:rPr>
          <w:rFonts w:ascii="Calibri" w:hAnsi="Calibri" w:cs="Calibri"/>
          <w:sz w:val="24"/>
          <w:szCs w:val="24"/>
        </w:rPr>
        <w:t xml:space="preserve">Schválení </w:t>
      </w:r>
      <w:r>
        <w:rPr>
          <w:rFonts w:ascii="Calibri" w:hAnsi="Calibri" w:cs="Calibri"/>
          <w:sz w:val="24"/>
          <w:szCs w:val="24"/>
        </w:rPr>
        <w:t>investičních akcí:</w:t>
      </w:r>
    </w:p>
    <w:p w14:paraId="149A72E3" w14:textId="77777777" w:rsidR="004713E0" w:rsidRDefault="004713E0" w:rsidP="004713E0">
      <w:pPr>
        <w:numPr>
          <w:ilvl w:val="0"/>
          <w:numId w:val="19"/>
        </w:numPr>
        <w:tabs>
          <w:tab w:val="left" w:pos="284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pořízení mobilního WC kontejneru </w:t>
      </w:r>
    </w:p>
    <w:p w14:paraId="04362551" w14:textId="77777777" w:rsidR="004713E0" w:rsidRPr="00082B72" w:rsidRDefault="004713E0" w:rsidP="004713E0">
      <w:pPr>
        <w:numPr>
          <w:ilvl w:val="0"/>
          <w:numId w:val="19"/>
        </w:numPr>
        <w:tabs>
          <w:tab w:val="left" w:pos="284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vybudování přístřešku na hřišti pod školou</w:t>
      </w:r>
    </w:p>
    <w:p w14:paraId="2C424668" w14:textId="77777777" w:rsidR="004713E0" w:rsidRPr="00A65DFF" w:rsidRDefault="004713E0" w:rsidP="004713E0">
      <w:pPr>
        <w:numPr>
          <w:ilvl w:val="0"/>
          <w:numId w:val="15"/>
        </w:numPr>
        <w:spacing w:after="0" w:line="240" w:lineRule="auto"/>
        <w:ind w:left="284" w:hanging="284"/>
        <w:rPr>
          <w:rFonts w:ascii="Calibri" w:hAnsi="Calibri" w:cs="Calibri"/>
          <w:sz w:val="24"/>
          <w:szCs w:val="24"/>
        </w:rPr>
      </w:pPr>
      <w:r w:rsidRPr="00CE6E5D">
        <w:rPr>
          <w:rFonts w:ascii="Calibri" w:hAnsi="Calibri" w:cs="Calibri"/>
          <w:sz w:val="24"/>
          <w:szCs w:val="24"/>
        </w:rPr>
        <w:t xml:space="preserve">Schválení </w:t>
      </w:r>
      <w:r w:rsidRPr="00A65DFF">
        <w:rPr>
          <w:rFonts w:ascii="Calibri" w:hAnsi="Calibri" w:cs="Calibri"/>
          <w:sz w:val="24"/>
          <w:szCs w:val="24"/>
        </w:rPr>
        <w:t>Smlouvy o smlouvě budoucí o zřízení věcného břemene ZN-00103006</w:t>
      </w:r>
      <w:r>
        <w:rPr>
          <w:rFonts w:ascii="Calibri" w:hAnsi="Calibri" w:cs="Calibri"/>
          <w:sz w:val="24"/>
          <w:szCs w:val="24"/>
        </w:rPr>
        <w:t>5780</w:t>
      </w:r>
      <w:r w:rsidRPr="00A65DFF">
        <w:rPr>
          <w:rFonts w:ascii="Calibri" w:hAnsi="Calibri" w:cs="Calibri"/>
          <w:sz w:val="24"/>
          <w:szCs w:val="24"/>
        </w:rPr>
        <w:t>/001</w:t>
      </w:r>
    </w:p>
    <w:p w14:paraId="0593BD2E" w14:textId="77777777" w:rsidR="004713E0" w:rsidRPr="00156743" w:rsidRDefault="004713E0" w:rsidP="004713E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A65DFF">
        <w:rPr>
          <w:rFonts w:ascii="Calibri" w:hAnsi="Calibri" w:cs="Calibri"/>
          <w:sz w:val="24"/>
          <w:szCs w:val="24"/>
        </w:rPr>
        <w:t>Schválení smlouvy o zřízení věcného břemene č.: ZN 01433005811</w:t>
      </w:r>
      <w:r>
        <w:rPr>
          <w:rFonts w:ascii="Calibri" w:hAnsi="Calibri" w:cs="Calibri"/>
          <w:sz w:val="24"/>
          <w:szCs w:val="24"/>
        </w:rPr>
        <w:t>3</w:t>
      </w:r>
      <w:r w:rsidRPr="00A65DFF">
        <w:rPr>
          <w:rFonts w:ascii="Calibri" w:hAnsi="Calibri" w:cs="Calibri"/>
          <w:sz w:val="24"/>
          <w:szCs w:val="24"/>
        </w:rPr>
        <w:t>/001 pro spol.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EG.D</w:t>
      </w:r>
      <w:proofErr w:type="gramEnd"/>
    </w:p>
    <w:p w14:paraId="0FCD466F" w14:textId="1AC3D9F3" w:rsidR="004713E0" w:rsidRDefault="004713E0" w:rsidP="004713E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A65DFF">
        <w:rPr>
          <w:rFonts w:ascii="Calibri" w:hAnsi="Calibri" w:cs="Calibri"/>
          <w:sz w:val="24"/>
          <w:szCs w:val="24"/>
        </w:rPr>
        <w:t>Schválení smlouvy o zřízení věcného břemene č.: ZN 01433005</w:t>
      </w:r>
      <w:r>
        <w:rPr>
          <w:rFonts w:ascii="Calibri" w:hAnsi="Calibri" w:cs="Calibri"/>
          <w:sz w:val="24"/>
          <w:szCs w:val="24"/>
        </w:rPr>
        <w:t>7869</w:t>
      </w:r>
      <w:r w:rsidRPr="00A65DFF">
        <w:rPr>
          <w:rFonts w:ascii="Calibri" w:hAnsi="Calibri" w:cs="Calibri"/>
          <w:sz w:val="24"/>
          <w:szCs w:val="24"/>
        </w:rPr>
        <w:t>/00</w:t>
      </w:r>
      <w:r>
        <w:rPr>
          <w:rFonts w:ascii="Calibri" w:hAnsi="Calibri" w:cs="Calibri"/>
          <w:sz w:val="24"/>
          <w:szCs w:val="24"/>
        </w:rPr>
        <w:t>2</w:t>
      </w:r>
      <w:r w:rsidRPr="00A65DFF">
        <w:rPr>
          <w:rFonts w:ascii="Calibri" w:hAnsi="Calibri" w:cs="Calibri"/>
          <w:sz w:val="24"/>
          <w:szCs w:val="24"/>
        </w:rPr>
        <w:t xml:space="preserve"> pro spol.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EG.D</w:t>
      </w:r>
      <w:proofErr w:type="gramEnd"/>
    </w:p>
    <w:p w14:paraId="668D003D" w14:textId="4A4F1082" w:rsidR="009520B7" w:rsidRDefault="009520B7" w:rsidP="009520B7">
      <w:pPr>
        <w:tabs>
          <w:tab w:val="left" w:pos="284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13D70E" w14:textId="77777777" w:rsidR="004713E0" w:rsidRPr="00156743" w:rsidRDefault="004713E0" w:rsidP="004713E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A65DFF">
        <w:rPr>
          <w:rFonts w:ascii="Calibri" w:hAnsi="Calibri" w:cs="Calibri"/>
          <w:sz w:val="24"/>
          <w:szCs w:val="24"/>
        </w:rPr>
        <w:lastRenderedPageBreak/>
        <w:t>Schválení smlouvy o zřízení věcného břemene č.: ZN 01433005</w:t>
      </w:r>
      <w:r>
        <w:rPr>
          <w:rFonts w:ascii="Calibri" w:hAnsi="Calibri" w:cs="Calibri"/>
          <w:sz w:val="24"/>
          <w:szCs w:val="24"/>
        </w:rPr>
        <w:t>8696</w:t>
      </w:r>
      <w:r w:rsidRPr="00A65DFF">
        <w:rPr>
          <w:rFonts w:ascii="Calibri" w:hAnsi="Calibri" w:cs="Calibri"/>
          <w:sz w:val="24"/>
          <w:szCs w:val="24"/>
        </w:rPr>
        <w:t>/00</w:t>
      </w:r>
      <w:r>
        <w:rPr>
          <w:rFonts w:ascii="Calibri" w:hAnsi="Calibri" w:cs="Calibri"/>
          <w:sz w:val="24"/>
          <w:szCs w:val="24"/>
        </w:rPr>
        <w:t>2</w:t>
      </w:r>
      <w:r w:rsidRPr="00A65DFF">
        <w:rPr>
          <w:rFonts w:ascii="Calibri" w:hAnsi="Calibri" w:cs="Calibri"/>
          <w:sz w:val="24"/>
          <w:szCs w:val="24"/>
        </w:rPr>
        <w:t xml:space="preserve"> pro spol.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EG.D</w:t>
      </w:r>
      <w:proofErr w:type="gramEnd"/>
    </w:p>
    <w:p w14:paraId="012E1FE9" w14:textId="33122E42" w:rsidR="004713E0" w:rsidRDefault="004713E0" w:rsidP="004713E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24178">
        <w:rPr>
          <w:rFonts w:ascii="Calibri" w:hAnsi="Calibri" w:cs="Calibri"/>
          <w:sz w:val="24"/>
          <w:szCs w:val="24"/>
        </w:rPr>
        <w:t>Schválení podání dotace na MMR, MFČR a Jihomoravský kraj</w:t>
      </w:r>
      <w:r>
        <w:rPr>
          <w:rFonts w:ascii="Calibri" w:hAnsi="Calibri" w:cs="Calibri"/>
          <w:sz w:val="24"/>
          <w:szCs w:val="24"/>
        </w:rPr>
        <w:t>,</w:t>
      </w:r>
      <w:r w:rsidRPr="00824178">
        <w:rPr>
          <w:rFonts w:ascii="Calibri" w:hAnsi="Calibri" w:cs="Calibri"/>
          <w:sz w:val="24"/>
          <w:szCs w:val="24"/>
        </w:rPr>
        <w:t xml:space="preserve"> včetně </w:t>
      </w:r>
      <w:proofErr w:type="gramStart"/>
      <w:r w:rsidRPr="00824178">
        <w:rPr>
          <w:rFonts w:ascii="Calibri" w:hAnsi="Calibri" w:cs="Calibri"/>
          <w:sz w:val="24"/>
          <w:szCs w:val="24"/>
        </w:rPr>
        <w:t>schválení  Investičního</w:t>
      </w:r>
      <w:proofErr w:type="gramEnd"/>
      <w:r w:rsidRPr="00824178">
        <w:rPr>
          <w:rFonts w:ascii="Calibri" w:hAnsi="Calibri" w:cs="Calibri"/>
          <w:sz w:val="24"/>
          <w:szCs w:val="24"/>
        </w:rPr>
        <w:t xml:space="preserve"> záměru na akci </w:t>
      </w:r>
      <w:r w:rsidR="009520B7">
        <w:rPr>
          <w:rFonts w:ascii="Calibri" w:hAnsi="Calibri" w:cs="Calibri"/>
          <w:sz w:val="24"/>
          <w:szCs w:val="24"/>
        </w:rPr>
        <w:t>rekonstrukce</w:t>
      </w:r>
      <w:r w:rsidRPr="00824178">
        <w:rPr>
          <w:rFonts w:ascii="Calibri" w:hAnsi="Calibri" w:cs="Calibri"/>
          <w:sz w:val="24"/>
          <w:szCs w:val="24"/>
        </w:rPr>
        <w:t xml:space="preserve"> střechy půdní vestavby ZŠ a MŠ Vysoké Popovice</w:t>
      </w:r>
    </w:p>
    <w:p w14:paraId="618AEFBB" w14:textId="0389A375" w:rsidR="004713E0" w:rsidRDefault="004713E0" w:rsidP="004713E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E6A48">
        <w:rPr>
          <w:rFonts w:ascii="Calibri" w:hAnsi="Calibri" w:cs="Calibri"/>
          <w:sz w:val="24"/>
          <w:szCs w:val="24"/>
        </w:rPr>
        <w:t xml:space="preserve">Vzetí na vědomí rozpočtové opatření </w:t>
      </w:r>
      <w:r>
        <w:rPr>
          <w:rFonts w:ascii="Calibri" w:hAnsi="Calibri" w:cs="Calibri"/>
          <w:sz w:val="24"/>
          <w:szCs w:val="24"/>
        </w:rPr>
        <w:t>4</w:t>
      </w:r>
      <w:r w:rsidRPr="008E6A48">
        <w:rPr>
          <w:rFonts w:ascii="Calibri" w:hAnsi="Calibri" w:cs="Calibri"/>
          <w:sz w:val="24"/>
          <w:szCs w:val="24"/>
        </w:rPr>
        <w:t xml:space="preserve">/7/2021   </w:t>
      </w:r>
    </w:p>
    <w:p w14:paraId="52507EBE" w14:textId="27AA682F" w:rsidR="00AD13A3" w:rsidRDefault="00AD13A3" w:rsidP="00AD13A3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Přidáno:</w:t>
      </w:r>
    </w:p>
    <w:p w14:paraId="4F6BA4AC" w14:textId="2D7C35F4" w:rsidR="00AD13A3" w:rsidRDefault="00AD13A3" w:rsidP="004713E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bookmarkStart w:id="0" w:name="_Hlk80707254"/>
      <w:r>
        <w:rPr>
          <w:rFonts w:ascii="Calibri" w:hAnsi="Calibri" w:cs="Calibri"/>
          <w:sz w:val="24"/>
          <w:szCs w:val="24"/>
        </w:rPr>
        <w:t xml:space="preserve">Schválení </w:t>
      </w:r>
      <w:r w:rsidR="0047090A">
        <w:rPr>
          <w:rFonts w:ascii="Calibri" w:hAnsi="Calibri" w:cs="Calibri"/>
          <w:sz w:val="24"/>
          <w:szCs w:val="24"/>
        </w:rPr>
        <w:t>přijetí</w:t>
      </w:r>
      <w:r>
        <w:rPr>
          <w:rFonts w:ascii="Calibri" w:hAnsi="Calibri" w:cs="Calibri"/>
          <w:sz w:val="24"/>
          <w:szCs w:val="24"/>
        </w:rPr>
        <w:t xml:space="preserve"> úvěru na financování rekonstrukce místní komunikace </w:t>
      </w:r>
      <w:bookmarkEnd w:id="0"/>
    </w:p>
    <w:p w14:paraId="112EA14B" w14:textId="69A6AB53" w:rsidR="00E75132" w:rsidRPr="008E6A48" w:rsidRDefault="00E75132" w:rsidP="004713E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Schválení nákupu nemovitosti a </w:t>
      </w:r>
      <w:r w:rsidR="001E6D8E">
        <w:rPr>
          <w:rFonts w:ascii="Calibri" w:hAnsi="Calibri" w:cs="Calibri"/>
          <w:sz w:val="24"/>
          <w:szCs w:val="24"/>
        </w:rPr>
        <w:t xml:space="preserve">určení výše kupní ceny při </w:t>
      </w:r>
      <w:r>
        <w:rPr>
          <w:rFonts w:ascii="Calibri" w:hAnsi="Calibri" w:cs="Calibri"/>
          <w:sz w:val="24"/>
          <w:szCs w:val="24"/>
        </w:rPr>
        <w:t xml:space="preserve">účasti v elektronické dražbě </w:t>
      </w:r>
    </w:p>
    <w:p w14:paraId="76224160" w14:textId="7A33F100" w:rsidR="00B959B8" w:rsidRPr="004713E0" w:rsidRDefault="004713E0" w:rsidP="001E6D8E">
      <w:pPr>
        <w:pStyle w:val="Zkladntext"/>
        <w:numPr>
          <w:ilvl w:val="0"/>
          <w:numId w:val="15"/>
        </w:numPr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 w:rsidRPr="004713E0">
        <w:rPr>
          <w:rFonts w:asciiTheme="minorHAnsi" w:hAnsiTheme="minorHAnsi" w:cstheme="minorHAnsi"/>
          <w:b w:val="0"/>
          <w:sz w:val="24"/>
          <w:szCs w:val="24"/>
        </w:rPr>
        <w:t>Diskuse</w:t>
      </w:r>
    </w:p>
    <w:p w14:paraId="4329BCF5" w14:textId="14529017" w:rsidR="004713E0" w:rsidRPr="004713E0" w:rsidRDefault="004713E0" w:rsidP="001E6D8E">
      <w:pPr>
        <w:pStyle w:val="Zkladntext"/>
        <w:numPr>
          <w:ilvl w:val="0"/>
          <w:numId w:val="15"/>
        </w:numPr>
        <w:ind w:left="426" w:hanging="437"/>
        <w:rPr>
          <w:rFonts w:asciiTheme="minorHAnsi" w:hAnsiTheme="minorHAnsi" w:cstheme="minorHAnsi"/>
          <w:b w:val="0"/>
          <w:sz w:val="24"/>
          <w:szCs w:val="24"/>
        </w:rPr>
      </w:pPr>
      <w:r w:rsidRPr="004713E0">
        <w:rPr>
          <w:rFonts w:asciiTheme="minorHAnsi" w:hAnsiTheme="minorHAnsi" w:cstheme="minorHAnsi"/>
          <w:b w:val="0"/>
          <w:sz w:val="24"/>
          <w:szCs w:val="24"/>
        </w:rPr>
        <w:t>Závěr</w:t>
      </w:r>
    </w:p>
    <w:p w14:paraId="6AADD268" w14:textId="77777777" w:rsidR="004713E0" w:rsidRPr="00ED7A31" w:rsidRDefault="004713E0" w:rsidP="004713E0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296DC084" w14:textId="57EEF68B" w:rsidR="004713E0" w:rsidRDefault="004713E0" w:rsidP="004713E0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ED7A31">
        <w:rPr>
          <w:rFonts w:cstheme="minorHAnsi"/>
          <w:b/>
          <w:sz w:val="24"/>
          <w:szCs w:val="24"/>
        </w:rPr>
        <w:t xml:space="preserve">PRO:   </w:t>
      </w:r>
      <w:proofErr w:type="gramEnd"/>
      <w:r w:rsidRPr="00ED7A31">
        <w:rPr>
          <w:rFonts w:cstheme="minorHAnsi"/>
          <w:b/>
          <w:sz w:val="24"/>
          <w:szCs w:val="24"/>
        </w:rPr>
        <w:t xml:space="preserve">    9                        PROTI:    0                   ZDRŽEL SE:   0 </w:t>
      </w:r>
    </w:p>
    <w:p w14:paraId="05750525" w14:textId="75531D54" w:rsidR="00345681" w:rsidRDefault="00345681" w:rsidP="004713E0">
      <w:pPr>
        <w:spacing w:after="0"/>
        <w:rPr>
          <w:rFonts w:cstheme="minorHAnsi"/>
          <w:b/>
          <w:sz w:val="24"/>
          <w:szCs w:val="24"/>
        </w:rPr>
      </w:pPr>
    </w:p>
    <w:p w14:paraId="20E32A2C" w14:textId="77777777" w:rsidR="00D7373D" w:rsidRDefault="00D9372E" w:rsidP="009520B7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1. </w:t>
      </w:r>
      <w:r w:rsidR="007D5C98" w:rsidRPr="00ED7A31">
        <w:rPr>
          <w:rFonts w:cstheme="minorHAnsi"/>
          <w:b/>
          <w:sz w:val="24"/>
          <w:szCs w:val="24"/>
        </w:rPr>
        <w:t xml:space="preserve">Kontrola usnesení z veřejného zasedání ze dne </w:t>
      </w:r>
      <w:r w:rsidR="005B57D2">
        <w:rPr>
          <w:rFonts w:cstheme="minorHAnsi"/>
          <w:b/>
          <w:sz w:val="24"/>
          <w:szCs w:val="24"/>
        </w:rPr>
        <w:t>26.5</w:t>
      </w:r>
      <w:r w:rsidR="00CB5F2D" w:rsidRPr="00ED7A31">
        <w:rPr>
          <w:rFonts w:cstheme="minorHAnsi"/>
          <w:b/>
          <w:sz w:val="24"/>
          <w:szCs w:val="24"/>
        </w:rPr>
        <w:t>.2021</w:t>
      </w:r>
    </w:p>
    <w:p w14:paraId="503ADD77" w14:textId="46451A06" w:rsidR="00D7373D" w:rsidRPr="00D7373D" w:rsidRDefault="005B57D2" w:rsidP="009520B7">
      <w:pPr>
        <w:pStyle w:val="Bezmezer"/>
        <w:numPr>
          <w:ilvl w:val="0"/>
          <w:numId w:val="27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5B57D2">
        <w:t xml:space="preserve">Schválení Žádosti o pronájem části pozemku KN 389/1 o výměře cca </w:t>
      </w:r>
      <w:proofErr w:type="gramStart"/>
      <w:r w:rsidRPr="005B57D2">
        <w:t>54m</w:t>
      </w:r>
      <w:r w:rsidRPr="00D7373D">
        <w:rPr>
          <w:vertAlign w:val="superscript"/>
        </w:rPr>
        <w:t>2</w:t>
      </w:r>
      <w:proofErr w:type="gramEnd"/>
      <w:r w:rsidR="00345681">
        <w:rPr>
          <w:vertAlign w:val="superscript"/>
        </w:rPr>
        <w:t xml:space="preserve"> </w:t>
      </w:r>
    </w:p>
    <w:p w14:paraId="640F5588" w14:textId="7D4F0B66" w:rsidR="005B57D2" w:rsidRPr="00D7373D" w:rsidRDefault="005B57D2" w:rsidP="006E65C9">
      <w:pPr>
        <w:pStyle w:val="Bezmezer"/>
        <w:numPr>
          <w:ilvl w:val="0"/>
          <w:numId w:val="27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D7373D">
        <w:rPr>
          <w:rFonts w:cstheme="minorHAnsi"/>
          <w:bCs/>
          <w:sz w:val="24"/>
          <w:szCs w:val="24"/>
        </w:rPr>
        <w:t>Schválení návrhu Závěrečného účtu obce Vysoké Popovice za rok 2020</w:t>
      </w:r>
    </w:p>
    <w:p w14:paraId="7CB833CC" w14:textId="66EB09DE" w:rsidR="005B57D2" w:rsidRPr="005B57D2" w:rsidRDefault="005B57D2" w:rsidP="006E65C9">
      <w:pPr>
        <w:pStyle w:val="Bezmezer"/>
        <w:numPr>
          <w:ilvl w:val="0"/>
          <w:numId w:val="27"/>
        </w:numPr>
        <w:ind w:left="284" w:hanging="284"/>
        <w:jc w:val="both"/>
      </w:pPr>
      <w:r w:rsidRPr="005B57D2">
        <w:rPr>
          <w:rFonts w:cstheme="minorHAnsi"/>
          <w:bCs/>
          <w:sz w:val="24"/>
          <w:szCs w:val="24"/>
        </w:rPr>
        <w:t>Schválení Účetní závěrky a hospodářského výsledku Obce Vysoké Popovice za rok 2020</w:t>
      </w:r>
    </w:p>
    <w:p w14:paraId="4377BAF4" w14:textId="77777777" w:rsidR="005B57D2" w:rsidRPr="00D7373D" w:rsidRDefault="005B57D2" w:rsidP="006E65C9">
      <w:pPr>
        <w:pStyle w:val="Bezmezer"/>
        <w:numPr>
          <w:ilvl w:val="0"/>
          <w:numId w:val="2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D7373D">
        <w:rPr>
          <w:rFonts w:cstheme="minorHAnsi"/>
          <w:bCs/>
          <w:sz w:val="24"/>
          <w:szCs w:val="24"/>
        </w:rPr>
        <w:t xml:space="preserve">Schválení Účetní závěrky a rozdělení hospodářského výsledku ZŠ a MŠ </w:t>
      </w:r>
      <w:proofErr w:type="gramStart"/>
      <w:r w:rsidRPr="00D7373D">
        <w:rPr>
          <w:rFonts w:cstheme="minorHAnsi"/>
          <w:bCs/>
          <w:sz w:val="24"/>
          <w:szCs w:val="24"/>
        </w:rPr>
        <w:t>Vysoké  Popovice</w:t>
      </w:r>
      <w:proofErr w:type="gramEnd"/>
      <w:r w:rsidRPr="00D7373D">
        <w:rPr>
          <w:rFonts w:cstheme="minorHAnsi"/>
          <w:bCs/>
          <w:sz w:val="24"/>
          <w:szCs w:val="24"/>
        </w:rPr>
        <w:t xml:space="preserve">      </w:t>
      </w:r>
    </w:p>
    <w:p w14:paraId="1564E9FE" w14:textId="5AB57781" w:rsidR="005B57D2" w:rsidRPr="00D7373D" w:rsidRDefault="005B57D2" w:rsidP="006E65C9">
      <w:pPr>
        <w:pStyle w:val="Bezmezer"/>
        <w:numPr>
          <w:ilvl w:val="0"/>
          <w:numId w:val="2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D7373D">
        <w:rPr>
          <w:rFonts w:cstheme="minorHAnsi"/>
          <w:bCs/>
          <w:sz w:val="24"/>
          <w:szCs w:val="24"/>
        </w:rPr>
        <w:t>za rok 2020</w:t>
      </w:r>
    </w:p>
    <w:p w14:paraId="48DA99A6" w14:textId="5B7166A6" w:rsidR="003E2893" w:rsidRPr="005B57D2" w:rsidRDefault="005B57D2" w:rsidP="006E65C9">
      <w:pPr>
        <w:pStyle w:val="Bezmezer"/>
        <w:numPr>
          <w:ilvl w:val="0"/>
          <w:numId w:val="27"/>
        </w:numPr>
        <w:ind w:left="284" w:hanging="284"/>
        <w:jc w:val="both"/>
      </w:pPr>
      <w:r w:rsidRPr="005B57D2">
        <w:t>Schválení vyřazení dlouhodobého hmotného majetku ZŠ a MŠ Vysoké Popovice</w:t>
      </w:r>
    </w:p>
    <w:p w14:paraId="43DA1B4F" w14:textId="03AA62E3" w:rsidR="005B57D2" w:rsidRPr="00D7373D" w:rsidRDefault="005B57D2" w:rsidP="006E65C9">
      <w:pPr>
        <w:pStyle w:val="Bezmezer"/>
        <w:numPr>
          <w:ilvl w:val="0"/>
          <w:numId w:val="2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D7373D">
        <w:rPr>
          <w:rFonts w:cstheme="minorHAnsi"/>
          <w:bCs/>
          <w:sz w:val="24"/>
          <w:szCs w:val="24"/>
        </w:rPr>
        <w:t>Vzetí na vědomí rozpočtové opatření 1/3/21</w:t>
      </w:r>
    </w:p>
    <w:p w14:paraId="2CF7C56B" w14:textId="4E1364F4" w:rsidR="005B57D2" w:rsidRPr="00D7373D" w:rsidRDefault="005B57D2" w:rsidP="006E65C9">
      <w:pPr>
        <w:pStyle w:val="Bezmezer"/>
        <w:numPr>
          <w:ilvl w:val="0"/>
          <w:numId w:val="2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D7373D">
        <w:rPr>
          <w:rFonts w:cstheme="minorHAnsi"/>
          <w:bCs/>
          <w:sz w:val="24"/>
          <w:szCs w:val="24"/>
        </w:rPr>
        <w:t>Vzetí na vědomí rozpočtového opatření 2/4/2021</w:t>
      </w:r>
    </w:p>
    <w:p w14:paraId="0BF31750" w14:textId="71B226FE" w:rsidR="005B57D2" w:rsidRPr="005B57D2" w:rsidRDefault="005B57D2" w:rsidP="006E65C9">
      <w:pPr>
        <w:pStyle w:val="Bezmezer"/>
        <w:numPr>
          <w:ilvl w:val="0"/>
          <w:numId w:val="27"/>
        </w:numPr>
        <w:ind w:left="284" w:hanging="284"/>
        <w:jc w:val="both"/>
      </w:pPr>
      <w:r w:rsidRPr="005B57D2">
        <w:t xml:space="preserve">Schválení žádosti o odpuštění nájmu za provoz kadeřnictví </w:t>
      </w:r>
      <w:proofErr w:type="gramStart"/>
      <w:r w:rsidRPr="005B57D2">
        <w:t>01 – 03</w:t>
      </w:r>
      <w:proofErr w:type="gramEnd"/>
      <w:r w:rsidRPr="005B57D2">
        <w:t>/21</w:t>
      </w:r>
    </w:p>
    <w:p w14:paraId="277F3ECF" w14:textId="77777777" w:rsidR="005B57D2" w:rsidRPr="00D7373D" w:rsidRDefault="005B57D2" w:rsidP="006E65C9">
      <w:pPr>
        <w:pStyle w:val="Bezmezer"/>
        <w:numPr>
          <w:ilvl w:val="0"/>
          <w:numId w:val="2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D7373D">
        <w:rPr>
          <w:rFonts w:cstheme="minorHAnsi"/>
          <w:bCs/>
          <w:sz w:val="24"/>
          <w:szCs w:val="24"/>
        </w:rPr>
        <w:t>Schválení Smlouvy o zřízení věcného břemene na pozemku KN 694/1</w:t>
      </w:r>
    </w:p>
    <w:p w14:paraId="4CC51830" w14:textId="77777777" w:rsidR="005B57D2" w:rsidRPr="00D7373D" w:rsidRDefault="005B57D2" w:rsidP="006E65C9">
      <w:pPr>
        <w:pStyle w:val="Bezmezer"/>
        <w:numPr>
          <w:ilvl w:val="0"/>
          <w:numId w:val="2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D7373D">
        <w:rPr>
          <w:rFonts w:cstheme="minorHAnsi"/>
          <w:bCs/>
          <w:sz w:val="24"/>
          <w:szCs w:val="24"/>
        </w:rPr>
        <w:t>Schválení Smlouvy Podpora boje proti suchu, zadržení vody v krajině a následná péče o zeleň na území Jihomoravského kraje v roce 2021</w:t>
      </w:r>
    </w:p>
    <w:p w14:paraId="61E66DD3" w14:textId="100CE20C" w:rsidR="005B57D2" w:rsidRPr="005B57D2" w:rsidRDefault="00427D39" w:rsidP="006E65C9">
      <w:pPr>
        <w:pStyle w:val="Bezmezer"/>
        <w:numPr>
          <w:ilvl w:val="0"/>
          <w:numId w:val="27"/>
        </w:numPr>
        <w:ind w:left="284" w:hanging="284"/>
        <w:jc w:val="both"/>
        <w:rPr>
          <w:rFonts w:cstheme="minorHAnsi"/>
          <w:bCs/>
        </w:rPr>
      </w:pPr>
      <w:r w:rsidRPr="00D77BC7">
        <w:t>Vzetí na vědomí rozpočtové opatření 3/4/21</w:t>
      </w:r>
    </w:p>
    <w:p w14:paraId="6010323C" w14:textId="139863E1" w:rsidR="005B57D2" w:rsidRPr="00D7373D" w:rsidRDefault="00427D39" w:rsidP="006E65C9">
      <w:pPr>
        <w:pStyle w:val="Bezmezer"/>
        <w:numPr>
          <w:ilvl w:val="0"/>
          <w:numId w:val="27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D7373D">
        <w:rPr>
          <w:rFonts w:cstheme="minorHAnsi"/>
          <w:bCs/>
          <w:sz w:val="24"/>
          <w:szCs w:val="24"/>
        </w:rPr>
        <w:t xml:space="preserve">Schválení Smlouvy o výpůjčce movité věci od Mikroregionu Kahan </w:t>
      </w:r>
      <w:proofErr w:type="spellStart"/>
      <w:r w:rsidRPr="00D7373D">
        <w:rPr>
          <w:rFonts w:cstheme="minorHAnsi"/>
          <w:bCs/>
          <w:sz w:val="24"/>
          <w:szCs w:val="24"/>
        </w:rPr>
        <w:t>dso</w:t>
      </w:r>
      <w:proofErr w:type="spellEnd"/>
    </w:p>
    <w:p w14:paraId="686407ED" w14:textId="77777777" w:rsidR="005B57D2" w:rsidRPr="00427D39" w:rsidRDefault="005B57D2" w:rsidP="00D7373D">
      <w:pPr>
        <w:pStyle w:val="Bezmezer"/>
        <w:rPr>
          <w:rFonts w:cstheme="minorHAnsi"/>
          <w:bCs/>
          <w:sz w:val="24"/>
          <w:szCs w:val="24"/>
        </w:rPr>
      </w:pPr>
    </w:p>
    <w:p w14:paraId="790F7889" w14:textId="2B822705" w:rsidR="00211924" w:rsidRPr="00ED7A31" w:rsidRDefault="00FC3A1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</w:t>
      </w:r>
      <w:r w:rsidRPr="00FC3A14">
        <w:rPr>
          <w:rFonts w:cstheme="minorHAnsi"/>
          <w:b/>
          <w:bCs/>
          <w:sz w:val="24"/>
          <w:szCs w:val="24"/>
        </w:rPr>
        <w:t>Schválení Nájemní smlouvy o pronájem části pozemku KN 389/1 o výměře 54 m</w:t>
      </w:r>
      <w:r w:rsidRPr="000D59B5">
        <w:rPr>
          <w:rFonts w:cstheme="minorHAnsi"/>
          <w:b/>
          <w:bCs/>
          <w:sz w:val="24"/>
          <w:szCs w:val="24"/>
          <w:vertAlign w:val="superscript"/>
        </w:rPr>
        <w:t>2</w:t>
      </w:r>
    </w:p>
    <w:p w14:paraId="61902703" w14:textId="077E2B15" w:rsidR="00211924" w:rsidRPr="00ED7A31" w:rsidRDefault="002528FD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Předmětem této nájemní smlouvy je nájem části pozemku KN 389/1 o výměře 54m</w:t>
      </w:r>
      <w:r w:rsidRPr="000D59B5">
        <w:rPr>
          <w:rFonts w:cstheme="minorHAnsi"/>
          <w:bCs/>
          <w:sz w:val="24"/>
          <w:szCs w:val="24"/>
          <w:vertAlign w:val="superscript"/>
        </w:rPr>
        <w:t>2</w:t>
      </w:r>
      <w:r>
        <w:rPr>
          <w:rFonts w:cstheme="minorHAnsi"/>
          <w:bCs/>
          <w:sz w:val="24"/>
          <w:szCs w:val="24"/>
        </w:rPr>
        <w:t xml:space="preserve">. </w:t>
      </w:r>
      <w:proofErr w:type="gramStart"/>
      <w:r>
        <w:rPr>
          <w:rFonts w:cstheme="minorHAnsi"/>
          <w:bCs/>
          <w:sz w:val="24"/>
          <w:szCs w:val="24"/>
        </w:rPr>
        <w:t xml:space="preserve">Pozemek </w:t>
      </w:r>
      <w:r w:rsidR="00347FFC">
        <w:rPr>
          <w:rFonts w:cstheme="minorHAnsi"/>
          <w:bCs/>
          <w:sz w:val="24"/>
          <w:szCs w:val="24"/>
        </w:rPr>
        <w:t xml:space="preserve"> se</w:t>
      </w:r>
      <w:proofErr w:type="gramEnd"/>
      <w:r w:rsidR="00347FFC">
        <w:rPr>
          <w:rFonts w:cstheme="minorHAnsi"/>
          <w:bCs/>
          <w:sz w:val="24"/>
          <w:szCs w:val="24"/>
        </w:rPr>
        <w:t xml:space="preserve"> pronajímá dlouhodobě za ú</w:t>
      </w:r>
      <w:r>
        <w:rPr>
          <w:rFonts w:cstheme="minorHAnsi"/>
          <w:bCs/>
          <w:sz w:val="24"/>
          <w:szCs w:val="24"/>
        </w:rPr>
        <w:t xml:space="preserve">čelem využití skladové plochy. </w:t>
      </w:r>
      <w:r w:rsidR="00347FFC">
        <w:rPr>
          <w:rFonts w:cstheme="minorHAnsi"/>
          <w:bCs/>
          <w:sz w:val="24"/>
          <w:szCs w:val="24"/>
        </w:rPr>
        <w:t>Pronájem části pozemku KN 389/1 byl schválen na VZ dne 26.</w:t>
      </w:r>
      <w:r w:rsidR="000D59B5">
        <w:rPr>
          <w:rFonts w:cstheme="minorHAnsi"/>
          <w:bCs/>
          <w:sz w:val="24"/>
          <w:szCs w:val="24"/>
        </w:rPr>
        <w:t xml:space="preserve"> </w:t>
      </w:r>
      <w:r w:rsidR="00347FFC">
        <w:rPr>
          <w:rFonts w:cstheme="minorHAnsi"/>
          <w:bCs/>
          <w:sz w:val="24"/>
          <w:szCs w:val="24"/>
        </w:rPr>
        <w:t>5.</w:t>
      </w:r>
      <w:r w:rsidR="000D59B5">
        <w:rPr>
          <w:rFonts w:cstheme="minorHAnsi"/>
          <w:bCs/>
          <w:sz w:val="24"/>
          <w:szCs w:val="24"/>
        </w:rPr>
        <w:t xml:space="preserve"> </w:t>
      </w:r>
      <w:r w:rsidR="00347FFC">
        <w:rPr>
          <w:rFonts w:cstheme="minorHAnsi"/>
          <w:bCs/>
          <w:sz w:val="24"/>
          <w:szCs w:val="24"/>
        </w:rPr>
        <w:t>2021.</w:t>
      </w:r>
      <w:r w:rsidR="008D7DAD">
        <w:rPr>
          <w:rFonts w:cstheme="minorHAnsi"/>
          <w:bCs/>
          <w:sz w:val="24"/>
          <w:szCs w:val="24"/>
        </w:rPr>
        <w:t xml:space="preserve"> </w:t>
      </w:r>
      <w:r w:rsidR="00497C1B" w:rsidRPr="00ED7A31">
        <w:rPr>
          <w:rFonts w:cstheme="minorHAnsi"/>
          <w:bCs/>
          <w:sz w:val="24"/>
          <w:szCs w:val="24"/>
        </w:rPr>
        <w:t>Záměr k pronájmu pozemku za úplatu byl vyvěšen na el. i kamenné desce 25.</w:t>
      </w:r>
      <w:r w:rsidR="000D59B5">
        <w:rPr>
          <w:rFonts w:cstheme="minorHAnsi"/>
          <w:bCs/>
          <w:sz w:val="24"/>
          <w:szCs w:val="24"/>
        </w:rPr>
        <w:t xml:space="preserve"> </w:t>
      </w:r>
      <w:r w:rsidR="00497C1B" w:rsidRPr="00ED7A31">
        <w:rPr>
          <w:rFonts w:cstheme="minorHAnsi"/>
          <w:bCs/>
          <w:sz w:val="24"/>
          <w:szCs w:val="24"/>
        </w:rPr>
        <w:t>3.</w:t>
      </w:r>
      <w:r w:rsidR="000D59B5">
        <w:rPr>
          <w:rFonts w:cstheme="minorHAnsi"/>
          <w:bCs/>
          <w:sz w:val="24"/>
          <w:szCs w:val="24"/>
        </w:rPr>
        <w:t xml:space="preserve"> </w:t>
      </w:r>
      <w:r w:rsidR="00497C1B" w:rsidRPr="00ED7A31">
        <w:rPr>
          <w:rFonts w:cstheme="minorHAnsi"/>
          <w:bCs/>
          <w:sz w:val="24"/>
          <w:szCs w:val="24"/>
        </w:rPr>
        <w:t>2021</w:t>
      </w:r>
      <w:r w:rsidR="00345681">
        <w:rPr>
          <w:rFonts w:cstheme="minorHAnsi"/>
          <w:bCs/>
          <w:sz w:val="24"/>
          <w:szCs w:val="24"/>
        </w:rPr>
        <w:t xml:space="preserve"> – 2</w:t>
      </w:r>
      <w:r w:rsidR="007C5B39">
        <w:rPr>
          <w:rFonts w:cstheme="minorHAnsi"/>
          <w:bCs/>
          <w:sz w:val="24"/>
          <w:szCs w:val="24"/>
        </w:rPr>
        <w:t>8</w:t>
      </w:r>
      <w:r w:rsidR="00345681">
        <w:rPr>
          <w:rFonts w:cstheme="minorHAnsi"/>
          <w:bCs/>
          <w:sz w:val="24"/>
          <w:szCs w:val="24"/>
        </w:rPr>
        <w:t xml:space="preserve">. </w:t>
      </w:r>
      <w:r w:rsidR="007C5B39">
        <w:rPr>
          <w:rFonts w:cstheme="minorHAnsi"/>
          <w:bCs/>
          <w:sz w:val="24"/>
          <w:szCs w:val="24"/>
        </w:rPr>
        <w:t>5</w:t>
      </w:r>
      <w:r w:rsidR="00345681">
        <w:rPr>
          <w:rFonts w:cstheme="minorHAnsi"/>
          <w:bCs/>
          <w:sz w:val="24"/>
          <w:szCs w:val="24"/>
        </w:rPr>
        <w:t>. 2021</w:t>
      </w:r>
      <w:r w:rsidR="00497C1B" w:rsidRPr="00ED7A31">
        <w:rPr>
          <w:rFonts w:cstheme="minorHAnsi"/>
          <w:bCs/>
          <w:sz w:val="24"/>
          <w:szCs w:val="24"/>
        </w:rPr>
        <w:t>.</w:t>
      </w:r>
    </w:p>
    <w:p w14:paraId="4A628954" w14:textId="77777777" w:rsidR="00211924" w:rsidRPr="00ED7A31" w:rsidRDefault="00211924" w:rsidP="00211924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13B2AB7" w14:textId="0F7C83D2" w:rsidR="00211924" w:rsidRPr="00ED7A31" w:rsidRDefault="00211924" w:rsidP="00211924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ED7A31">
        <w:rPr>
          <w:rFonts w:cstheme="minorHAnsi"/>
          <w:b/>
          <w:sz w:val="24"/>
          <w:szCs w:val="24"/>
        </w:rPr>
        <w:t xml:space="preserve">PRO:   </w:t>
      </w:r>
      <w:proofErr w:type="gramEnd"/>
      <w:r w:rsidRPr="00ED7A31">
        <w:rPr>
          <w:rFonts w:cstheme="minorHAnsi"/>
          <w:b/>
          <w:sz w:val="24"/>
          <w:szCs w:val="24"/>
        </w:rPr>
        <w:t xml:space="preserve">    </w:t>
      </w:r>
      <w:r w:rsidR="00EB1CF7" w:rsidRPr="00ED7A31">
        <w:rPr>
          <w:rFonts w:cstheme="minorHAnsi"/>
          <w:b/>
          <w:sz w:val="24"/>
          <w:szCs w:val="24"/>
        </w:rPr>
        <w:t>9</w:t>
      </w:r>
      <w:r w:rsidRPr="00ED7A31">
        <w:rPr>
          <w:rFonts w:cstheme="minorHAnsi"/>
          <w:b/>
          <w:sz w:val="24"/>
          <w:szCs w:val="24"/>
        </w:rPr>
        <w:t xml:space="preserve">                         PROTI:    0                   ZDRŽEL SE:   0 </w:t>
      </w:r>
    </w:p>
    <w:p w14:paraId="3556ED5B" w14:textId="73ACEA30" w:rsidR="00D867CF" w:rsidRPr="00ED7A31" w:rsidRDefault="00D867CF" w:rsidP="00D867CF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Zastupitelstvo obce se usne</w:t>
      </w:r>
      <w:r w:rsidR="00347FFC">
        <w:rPr>
          <w:rFonts w:cstheme="minorHAnsi"/>
          <w:b/>
          <w:bCs/>
          <w:sz w:val="24"/>
          <w:szCs w:val="24"/>
        </w:rPr>
        <w:t xml:space="preserve">slo schválit Nájemní smlouvu na pozemek </w:t>
      </w:r>
      <w:r w:rsidRPr="00ED7A31">
        <w:rPr>
          <w:rFonts w:cstheme="minorHAnsi"/>
          <w:b/>
          <w:bCs/>
          <w:sz w:val="24"/>
          <w:szCs w:val="24"/>
        </w:rPr>
        <w:t xml:space="preserve">KN 389/1 o výměře cca </w:t>
      </w:r>
      <w:proofErr w:type="gramStart"/>
      <w:r w:rsidRPr="00ED7A31">
        <w:rPr>
          <w:rFonts w:cstheme="minorHAnsi"/>
          <w:b/>
          <w:bCs/>
          <w:sz w:val="24"/>
          <w:szCs w:val="24"/>
        </w:rPr>
        <w:t>54m</w:t>
      </w:r>
      <w:r w:rsidRPr="000F5998">
        <w:rPr>
          <w:rFonts w:cstheme="minorHAnsi"/>
          <w:b/>
          <w:bCs/>
          <w:sz w:val="24"/>
          <w:szCs w:val="24"/>
          <w:vertAlign w:val="superscript"/>
        </w:rPr>
        <w:t>2</w:t>
      </w:r>
      <w:proofErr w:type="gramEnd"/>
    </w:p>
    <w:p w14:paraId="0D3D3DF9" w14:textId="0819CC1C" w:rsidR="00211924" w:rsidRPr="00ED7A31" w:rsidRDefault="0021192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17F406B" w14:textId="12D78B55" w:rsidR="00211924" w:rsidRDefault="00245C9F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3. </w:t>
      </w:r>
      <w:r w:rsidRPr="00245C9F">
        <w:rPr>
          <w:rFonts w:cstheme="minorHAnsi"/>
          <w:b/>
          <w:bCs/>
          <w:sz w:val="24"/>
          <w:szCs w:val="24"/>
        </w:rPr>
        <w:t>Schválení Obecně závazné vyhlášky č. 1/2021 o stanovení obecního systému odpadového hospodářství.</w:t>
      </w:r>
    </w:p>
    <w:p w14:paraId="2DA039AD" w14:textId="7A37C795" w:rsidR="006F6D2C" w:rsidRDefault="00245C9F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Zastupitelstvo obce</w:t>
      </w:r>
      <w:r w:rsidR="004B4EB4">
        <w:rPr>
          <w:rFonts w:cstheme="minorHAnsi"/>
          <w:bCs/>
          <w:sz w:val="24"/>
          <w:szCs w:val="24"/>
        </w:rPr>
        <w:t xml:space="preserve"> Vysoké Popovice projednalo a </w:t>
      </w:r>
      <w:r>
        <w:rPr>
          <w:rFonts w:cstheme="minorHAnsi"/>
          <w:bCs/>
          <w:sz w:val="24"/>
          <w:szCs w:val="24"/>
        </w:rPr>
        <w:t>usneslo</w:t>
      </w:r>
      <w:r w:rsidR="004B4EB4">
        <w:rPr>
          <w:rFonts w:cstheme="minorHAnsi"/>
          <w:bCs/>
          <w:sz w:val="24"/>
          <w:szCs w:val="24"/>
        </w:rPr>
        <w:t xml:space="preserve"> se</w:t>
      </w:r>
      <w:r>
        <w:rPr>
          <w:rFonts w:cstheme="minorHAnsi"/>
          <w:bCs/>
          <w:sz w:val="24"/>
          <w:szCs w:val="24"/>
        </w:rPr>
        <w:t xml:space="preserve"> vydat tuto obecně závaznou vyhlášku. </w:t>
      </w:r>
      <w:r w:rsidRPr="00245C9F">
        <w:rPr>
          <w:rFonts w:cstheme="minorHAnsi"/>
          <w:bCs/>
          <w:sz w:val="24"/>
          <w:szCs w:val="24"/>
        </w:rPr>
        <w:t>Tato</w:t>
      </w:r>
      <w:r>
        <w:rPr>
          <w:rFonts w:cstheme="minorHAnsi"/>
          <w:bCs/>
          <w:sz w:val="24"/>
          <w:szCs w:val="24"/>
        </w:rPr>
        <w:t xml:space="preserve"> vyhláška stanovuje obecní systém odpadového hospodářství na území obce Vysoké Popovice. </w:t>
      </w:r>
      <w:r w:rsidR="006F6D2C">
        <w:rPr>
          <w:rFonts w:cstheme="minorHAnsi"/>
          <w:bCs/>
          <w:sz w:val="24"/>
          <w:szCs w:val="24"/>
        </w:rPr>
        <w:t>Zásadní změnou je stanovení limitu pro odvoz suti na Sběrné místo odpadů,</w:t>
      </w:r>
      <w:r w:rsidR="009520B7">
        <w:rPr>
          <w:rFonts w:cstheme="minorHAnsi"/>
          <w:bCs/>
          <w:sz w:val="24"/>
          <w:szCs w:val="24"/>
        </w:rPr>
        <w:t xml:space="preserve"> a </w:t>
      </w:r>
      <w:r w:rsidR="006F6D2C">
        <w:rPr>
          <w:rFonts w:cstheme="minorHAnsi"/>
          <w:bCs/>
          <w:sz w:val="24"/>
          <w:szCs w:val="24"/>
        </w:rPr>
        <w:t>to na 100 kg / osobu / týden. Pro stavební odpad ve větší míře si musí občané zajistit kontejner na vlastní náklady.</w:t>
      </w:r>
    </w:p>
    <w:p w14:paraId="6AF92452" w14:textId="77777777" w:rsidR="009520B7" w:rsidRDefault="009520B7" w:rsidP="00883785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782E2748" w14:textId="77777777" w:rsidR="009520B7" w:rsidRDefault="009520B7" w:rsidP="00883785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7208F785" w14:textId="3525935D" w:rsidR="00245C9F" w:rsidRPr="00245C9F" w:rsidRDefault="00245C9F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Při posouzení vyhlášky MV ČR nebyl návrh OZV shledán v rozporu se zákonem.</w:t>
      </w:r>
    </w:p>
    <w:p w14:paraId="68A2FDAC" w14:textId="77777777" w:rsidR="00EB1CF7" w:rsidRPr="00ED7A31" w:rsidRDefault="00EB1CF7" w:rsidP="00EB1CF7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FEA9EAD" w14:textId="4C93F8E8" w:rsidR="00EB1CF7" w:rsidRPr="00ED7A31" w:rsidRDefault="0084006B" w:rsidP="00EB1CF7">
      <w:pPr>
        <w:spacing w:after="0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PRO:   </w:t>
      </w:r>
      <w:proofErr w:type="gramEnd"/>
      <w:r>
        <w:rPr>
          <w:rFonts w:cstheme="minorHAnsi"/>
          <w:b/>
          <w:sz w:val="24"/>
          <w:szCs w:val="24"/>
        </w:rPr>
        <w:t xml:space="preserve">     </w:t>
      </w:r>
      <w:r w:rsidR="00EB1CF7" w:rsidRPr="00ED7A31">
        <w:rPr>
          <w:rFonts w:cstheme="minorHAnsi"/>
          <w:b/>
          <w:sz w:val="24"/>
          <w:szCs w:val="24"/>
        </w:rPr>
        <w:t xml:space="preserve"> </w:t>
      </w:r>
      <w:r w:rsidR="007C3648">
        <w:rPr>
          <w:rFonts w:cstheme="minorHAnsi"/>
          <w:b/>
          <w:sz w:val="24"/>
          <w:szCs w:val="24"/>
        </w:rPr>
        <w:t>8</w:t>
      </w:r>
      <w:r w:rsidR="00EB1CF7" w:rsidRPr="00ED7A31">
        <w:rPr>
          <w:rFonts w:cstheme="minorHAnsi"/>
          <w:b/>
          <w:sz w:val="24"/>
          <w:szCs w:val="24"/>
        </w:rPr>
        <w:t xml:space="preserve">                      PROTI:    </w:t>
      </w:r>
      <w:r w:rsidR="007C3648">
        <w:rPr>
          <w:rFonts w:cstheme="minorHAnsi"/>
          <w:b/>
          <w:sz w:val="24"/>
          <w:szCs w:val="24"/>
        </w:rPr>
        <w:t>1</w:t>
      </w:r>
      <w:r w:rsidR="00EB1CF7" w:rsidRPr="00ED7A31">
        <w:rPr>
          <w:rFonts w:cstheme="minorHAnsi"/>
          <w:b/>
          <w:sz w:val="24"/>
          <w:szCs w:val="24"/>
        </w:rPr>
        <w:t xml:space="preserve">                   ZDRŽEL SE:    0</w:t>
      </w:r>
    </w:p>
    <w:p w14:paraId="17092D78" w14:textId="2CEDD6A9" w:rsidR="00245C9F" w:rsidRDefault="00EB1CF7" w:rsidP="00245C9F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eastAsia="Times New Roman" w:cstheme="minorHAnsi"/>
          <w:b/>
          <w:sz w:val="24"/>
          <w:szCs w:val="24"/>
          <w:lang w:eastAsia="cs-CZ"/>
        </w:rPr>
        <w:t>Zastupitelstvo obce s</w:t>
      </w:r>
      <w:r w:rsidR="00245C9F">
        <w:rPr>
          <w:rFonts w:eastAsia="Times New Roman" w:cstheme="minorHAnsi"/>
          <w:b/>
          <w:sz w:val="24"/>
          <w:szCs w:val="24"/>
          <w:lang w:eastAsia="cs-CZ"/>
        </w:rPr>
        <w:t xml:space="preserve">e usneslo schválit </w:t>
      </w:r>
      <w:r w:rsidR="00245C9F">
        <w:rPr>
          <w:rFonts w:cstheme="minorHAnsi"/>
          <w:b/>
          <w:bCs/>
          <w:sz w:val="24"/>
          <w:szCs w:val="24"/>
        </w:rPr>
        <w:t>Obecně závaznou vyhlášku</w:t>
      </w:r>
      <w:r w:rsidR="00245C9F" w:rsidRPr="00245C9F">
        <w:rPr>
          <w:rFonts w:cstheme="minorHAnsi"/>
          <w:b/>
          <w:bCs/>
          <w:sz w:val="24"/>
          <w:szCs w:val="24"/>
        </w:rPr>
        <w:t xml:space="preserve"> č. 1/2021 o stanovení obecního systému odpadového hospodářství.</w:t>
      </w:r>
      <w:r w:rsidR="00C26740">
        <w:rPr>
          <w:rFonts w:cstheme="minorHAnsi"/>
          <w:b/>
          <w:bCs/>
          <w:sz w:val="24"/>
          <w:szCs w:val="24"/>
        </w:rPr>
        <w:t xml:space="preserve"> Tato vyhláška nabývá účinnosti od 1.1.2022.</w:t>
      </w:r>
    </w:p>
    <w:p w14:paraId="17AFD31A" w14:textId="77777777" w:rsidR="00211924" w:rsidRPr="00ED7A31" w:rsidRDefault="0021192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F42547D" w14:textId="24905333" w:rsidR="00211924" w:rsidRPr="00ED7A31" w:rsidRDefault="004B4EB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 </w:t>
      </w:r>
      <w:r w:rsidRPr="004B4EB4">
        <w:rPr>
          <w:rFonts w:cstheme="minorHAnsi"/>
          <w:b/>
          <w:bCs/>
          <w:sz w:val="24"/>
          <w:szCs w:val="24"/>
        </w:rPr>
        <w:t>Schválení Obecně závazné vyhlášky č. 2/2021 o místním poplatku za obecní systém odpadového hospodářství</w:t>
      </w:r>
    </w:p>
    <w:p w14:paraId="342E900B" w14:textId="6E4D15B7" w:rsidR="00E92F6A" w:rsidRDefault="00E92F6A" w:rsidP="00E92F6A">
      <w:pPr>
        <w:spacing w:after="0"/>
        <w:jc w:val="both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Zastupitelstvo obce Vysoké Popovice projednalo</w:t>
      </w:r>
      <w:r w:rsidR="004B4EB4">
        <w:rPr>
          <w:rFonts w:cstheme="minorHAnsi"/>
          <w:sz w:val="24"/>
          <w:szCs w:val="24"/>
        </w:rPr>
        <w:t xml:space="preserve"> a usneslo se vydat tuto obecně závaznou vyhlášku. Tato vyhláška zavádí místní poplatek za obecní systém odpadového hospodářství</w:t>
      </w:r>
      <w:r w:rsidR="00FB2262">
        <w:rPr>
          <w:rFonts w:cstheme="minorHAnsi"/>
          <w:sz w:val="24"/>
          <w:szCs w:val="24"/>
        </w:rPr>
        <w:t>, který bude činit 800,- Kč/ osobu /rok.</w:t>
      </w:r>
    </w:p>
    <w:p w14:paraId="1E46FBB4" w14:textId="6E3A666C" w:rsidR="00FB2262" w:rsidRDefault="00FB2262" w:rsidP="00E92F6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Důvodem pro zvyšování ceny je skutečnost, že naposledy se místní poplatek za svoz odpadu navýšil k 1.1.2016, tj. 6 let. Od té doby došlo v odpadovém hospodářství k mnoha změnám.</w:t>
      </w:r>
      <w:r w:rsidR="00D97418">
        <w:rPr>
          <w:rFonts w:cstheme="minorHAnsi"/>
          <w:sz w:val="24"/>
          <w:szCs w:val="24"/>
        </w:rPr>
        <w:t xml:space="preserve"> Svozová firma provádí navíc svoz bioodpadu, plastu, nově též papíru, a to přímo od jednotlivých domů. </w:t>
      </w:r>
      <w:r w:rsidR="002D63CB">
        <w:rPr>
          <w:rFonts w:cstheme="minorHAnsi"/>
          <w:sz w:val="24"/>
          <w:szCs w:val="24"/>
        </w:rPr>
        <w:t xml:space="preserve">Separují se jedlé oleje, drobné elektrozařízení. Nově budou opět předmětem svozu nebezpečného odpadu pneumatiky.  </w:t>
      </w:r>
      <w:r w:rsidR="00D97418">
        <w:rPr>
          <w:rFonts w:cstheme="minorHAnsi"/>
          <w:sz w:val="24"/>
          <w:szCs w:val="24"/>
        </w:rPr>
        <w:t xml:space="preserve">Bylo otevřeno </w:t>
      </w:r>
      <w:r w:rsidR="002D63CB">
        <w:rPr>
          <w:rFonts w:cstheme="minorHAnsi"/>
          <w:sz w:val="24"/>
          <w:szCs w:val="24"/>
        </w:rPr>
        <w:t>značně</w:t>
      </w:r>
      <w:r w:rsidR="00D97418">
        <w:rPr>
          <w:rFonts w:cstheme="minorHAnsi"/>
          <w:sz w:val="24"/>
          <w:szCs w:val="24"/>
        </w:rPr>
        <w:t xml:space="preserve"> využívané </w:t>
      </w:r>
      <w:r w:rsidR="002D63CB">
        <w:rPr>
          <w:rFonts w:cstheme="minorHAnsi"/>
          <w:sz w:val="24"/>
          <w:szCs w:val="24"/>
        </w:rPr>
        <w:t>sběrné místo.</w:t>
      </w:r>
      <w:r>
        <w:rPr>
          <w:rFonts w:cstheme="minorHAnsi"/>
          <w:sz w:val="24"/>
          <w:szCs w:val="24"/>
        </w:rPr>
        <w:t xml:space="preserve"> </w:t>
      </w:r>
      <w:r w:rsidR="002D63CB">
        <w:rPr>
          <w:rFonts w:cstheme="minorHAnsi"/>
          <w:sz w:val="24"/>
          <w:szCs w:val="24"/>
        </w:rPr>
        <w:t xml:space="preserve">Obec zajišťuje </w:t>
      </w:r>
      <w:proofErr w:type="spellStart"/>
      <w:r w:rsidR="002D63CB">
        <w:rPr>
          <w:rFonts w:cstheme="minorHAnsi"/>
          <w:sz w:val="24"/>
          <w:szCs w:val="24"/>
        </w:rPr>
        <w:t>štěpkování</w:t>
      </w:r>
      <w:proofErr w:type="spellEnd"/>
      <w:r w:rsidR="002D63CB">
        <w:rPr>
          <w:rFonts w:cstheme="minorHAnsi"/>
          <w:sz w:val="24"/>
          <w:szCs w:val="24"/>
        </w:rPr>
        <w:t xml:space="preserve"> větších větví, byl rozšířen počet velkoobjemový kontejnerů na bioodpad, přičemž další kontejner je se zpožděním ve výrobě. </w:t>
      </w:r>
    </w:p>
    <w:p w14:paraId="51782875" w14:textId="1740BCCE" w:rsidR="002D63CB" w:rsidRDefault="002D63CB" w:rsidP="00E92F6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Souběžně s navýšením svozů vzrostly též mzdové i provozní náklady svozové firmy, což všechno vede k tomu, že náklady na odpadové hospodářství výrazně vzrostly. Obec v letošním roce kalkuluje s plánovanou dotací z rozpočtu obce na odpadové hospodářství ve výši </w:t>
      </w:r>
      <w:proofErr w:type="gramStart"/>
      <w:r>
        <w:rPr>
          <w:rFonts w:cstheme="minorHAnsi"/>
          <w:sz w:val="24"/>
          <w:szCs w:val="24"/>
        </w:rPr>
        <w:t>450.000,-</w:t>
      </w:r>
      <w:proofErr w:type="gramEnd"/>
      <w:r>
        <w:rPr>
          <w:rFonts w:cstheme="minorHAnsi"/>
          <w:sz w:val="24"/>
          <w:szCs w:val="24"/>
        </w:rPr>
        <w:t xml:space="preserve"> Kč. </w:t>
      </w:r>
    </w:p>
    <w:p w14:paraId="447D1A9C" w14:textId="1215D0CE" w:rsidR="002D63CB" w:rsidRPr="00245C9F" w:rsidRDefault="002D63CB" w:rsidP="002D63CB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Bilance odpadového hospodářství od roku 2018 je Přílohou č. 1 tohoto zápisu.</w:t>
      </w:r>
    </w:p>
    <w:p w14:paraId="4A990A59" w14:textId="553E9D7F" w:rsidR="004B4EB4" w:rsidRDefault="004B4EB4" w:rsidP="004B4EB4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Při posouzení vyhlášky MV ČR nebyl návrh OZV shledán v rozporu se zákonem.</w:t>
      </w:r>
    </w:p>
    <w:p w14:paraId="7958CA10" w14:textId="77777777" w:rsidR="00E92F6A" w:rsidRPr="00ED7A31" w:rsidRDefault="00E92F6A" w:rsidP="00E92F6A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5E4CC05F" w14:textId="62C95F5D" w:rsidR="00E92F6A" w:rsidRPr="00ED7A31" w:rsidRDefault="00E92F6A" w:rsidP="00E92F6A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ED7A31">
        <w:rPr>
          <w:rFonts w:cstheme="minorHAnsi"/>
          <w:b/>
          <w:sz w:val="24"/>
          <w:szCs w:val="24"/>
        </w:rPr>
        <w:t xml:space="preserve">PRO:   </w:t>
      </w:r>
      <w:proofErr w:type="gramEnd"/>
      <w:r w:rsidRPr="00ED7A31">
        <w:rPr>
          <w:rFonts w:cstheme="minorHAnsi"/>
          <w:b/>
          <w:sz w:val="24"/>
          <w:szCs w:val="24"/>
        </w:rPr>
        <w:t xml:space="preserve"> </w:t>
      </w:r>
      <w:r w:rsidR="0084006B">
        <w:rPr>
          <w:rFonts w:cstheme="minorHAnsi"/>
          <w:b/>
          <w:sz w:val="24"/>
          <w:szCs w:val="24"/>
        </w:rPr>
        <w:t xml:space="preserve">  </w:t>
      </w:r>
      <w:r w:rsidRPr="00ED7A31">
        <w:rPr>
          <w:rFonts w:cstheme="minorHAnsi"/>
          <w:b/>
          <w:sz w:val="24"/>
          <w:szCs w:val="24"/>
        </w:rPr>
        <w:t xml:space="preserve">    </w:t>
      </w:r>
      <w:r w:rsidR="003413BA">
        <w:rPr>
          <w:rFonts w:cstheme="minorHAnsi"/>
          <w:b/>
          <w:sz w:val="24"/>
          <w:szCs w:val="24"/>
        </w:rPr>
        <w:t>8</w:t>
      </w:r>
      <w:r w:rsidRPr="00ED7A31">
        <w:rPr>
          <w:rFonts w:cstheme="minorHAnsi"/>
          <w:b/>
          <w:sz w:val="24"/>
          <w:szCs w:val="24"/>
        </w:rPr>
        <w:t xml:space="preserve">                          PROTI:      </w:t>
      </w:r>
      <w:r w:rsidR="003413BA">
        <w:rPr>
          <w:rFonts w:cstheme="minorHAnsi"/>
          <w:b/>
          <w:sz w:val="24"/>
          <w:szCs w:val="24"/>
        </w:rPr>
        <w:t>1</w:t>
      </w:r>
      <w:r w:rsidRPr="00ED7A31">
        <w:rPr>
          <w:rFonts w:cstheme="minorHAnsi"/>
          <w:b/>
          <w:sz w:val="24"/>
          <w:szCs w:val="24"/>
        </w:rPr>
        <w:t xml:space="preserve">                    ZDRŽEL SE:     0</w:t>
      </w:r>
    </w:p>
    <w:p w14:paraId="1D2E462F" w14:textId="352C6E80" w:rsidR="004B4EB4" w:rsidRPr="00ED7A31" w:rsidRDefault="00E92F6A" w:rsidP="004B4EB4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Zastupite</w:t>
      </w:r>
      <w:r w:rsidR="004B4EB4">
        <w:rPr>
          <w:rFonts w:cstheme="minorHAnsi"/>
          <w:b/>
          <w:sz w:val="24"/>
          <w:szCs w:val="24"/>
        </w:rPr>
        <w:t xml:space="preserve">lstvo obce se usneslo schválit </w:t>
      </w:r>
      <w:r w:rsidR="004B4EB4">
        <w:rPr>
          <w:rFonts w:cstheme="minorHAnsi"/>
          <w:b/>
          <w:bCs/>
          <w:sz w:val="24"/>
          <w:szCs w:val="24"/>
        </w:rPr>
        <w:t>Obecně závaznou vyhlášku</w:t>
      </w:r>
      <w:r w:rsidR="004B4EB4" w:rsidRPr="004B4EB4">
        <w:rPr>
          <w:rFonts w:cstheme="minorHAnsi"/>
          <w:b/>
          <w:bCs/>
          <w:sz w:val="24"/>
          <w:szCs w:val="24"/>
        </w:rPr>
        <w:t xml:space="preserve"> č. 2/2021 o místním poplatku za obecní systém odpadového hospodářství</w:t>
      </w:r>
      <w:r w:rsidR="00C26740">
        <w:rPr>
          <w:rFonts w:cstheme="minorHAnsi"/>
          <w:b/>
          <w:bCs/>
          <w:sz w:val="24"/>
          <w:szCs w:val="24"/>
        </w:rPr>
        <w:t>. Tato vyhláška nabývá účinnosti od 1.1.2022.</w:t>
      </w:r>
    </w:p>
    <w:p w14:paraId="3EB01EE8" w14:textId="77777777" w:rsidR="00211924" w:rsidRPr="00ED7A31" w:rsidRDefault="0021192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50FDDFD" w14:textId="29C4D5C0" w:rsidR="00C71894" w:rsidRDefault="00C71894" w:rsidP="004B4EB4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 xml:space="preserve">5. </w:t>
      </w:r>
      <w:r w:rsidR="004B4EB4" w:rsidRPr="004B4EB4">
        <w:rPr>
          <w:rFonts w:cstheme="minorHAnsi"/>
          <w:b/>
          <w:bCs/>
          <w:sz w:val="24"/>
          <w:szCs w:val="24"/>
        </w:rPr>
        <w:t xml:space="preserve">Schválení Plánu svozu odpadů v obci Vysoké Popovice  </w:t>
      </w:r>
    </w:p>
    <w:p w14:paraId="5BD0C107" w14:textId="0D8A1DFF" w:rsidR="008D7DAD" w:rsidRDefault="00EB3758" w:rsidP="00C77C8F">
      <w:pPr>
        <w:spacing w:after="0"/>
        <w:jc w:val="both"/>
      </w:pPr>
      <w:r>
        <w:rPr>
          <w:rFonts w:cstheme="minorHAnsi"/>
          <w:bCs/>
          <w:sz w:val="24"/>
          <w:szCs w:val="24"/>
        </w:rPr>
        <w:t xml:space="preserve">KTS Ekologie </w:t>
      </w:r>
      <w:r w:rsidR="0010561D">
        <w:t xml:space="preserve">vydala nový svozový kalendář s platností od 1.9.2021. Svozový den bio odpadu se mění z lichého úterý na lichou středu. Svoz ostatních odpadů zůstává nadále stejný. Změny ve svozovém plánu jsou způsobeny přechodem některých obcí na systém </w:t>
      </w:r>
      <w:proofErr w:type="spellStart"/>
      <w:r w:rsidR="0010561D">
        <w:t>door</w:t>
      </w:r>
      <w:proofErr w:type="spellEnd"/>
      <w:r w:rsidR="0010561D">
        <w:t>-to-</w:t>
      </w:r>
      <w:proofErr w:type="spellStart"/>
      <w:r w:rsidR="0010561D">
        <w:t>door</w:t>
      </w:r>
      <w:proofErr w:type="spellEnd"/>
      <w:r w:rsidR="0010561D">
        <w:t xml:space="preserve"> a s ním související optimalizací svozových tras tak, aby byly co nejvíce ekonomicky efektivní.</w:t>
      </w:r>
      <w:r w:rsidR="008D7DAD">
        <w:t xml:space="preserve"> </w:t>
      </w:r>
      <w:r w:rsidR="00713479">
        <w:t>Došlo k</w:t>
      </w:r>
      <w:r w:rsidR="008D7DAD">
        <w:t xml:space="preserve"> pořízení žlutých popelnic na pla</w:t>
      </w:r>
      <w:r w:rsidR="006F182F">
        <w:t xml:space="preserve">st pro většinu občanů, </w:t>
      </w:r>
      <w:r w:rsidR="008D7DAD">
        <w:t>svoz žlutých pytlů</w:t>
      </w:r>
      <w:r w:rsidR="00F95856">
        <w:t xml:space="preserve"> na plast</w:t>
      </w:r>
      <w:r w:rsidR="008D7DAD">
        <w:t xml:space="preserve"> </w:t>
      </w:r>
      <w:r w:rsidR="00713479">
        <w:t xml:space="preserve">bude probíhat </w:t>
      </w:r>
      <w:r w:rsidR="00F95856">
        <w:t>souběžně se</w:t>
      </w:r>
      <w:r w:rsidR="00713479">
        <w:t xml:space="preserve"> svoz</w:t>
      </w:r>
      <w:r w:rsidR="00F95856">
        <w:t>em</w:t>
      </w:r>
      <w:r w:rsidR="00713479">
        <w:t xml:space="preserve"> žlutých popelnic, </w:t>
      </w:r>
      <w:r w:rsidR="008D7DAD">
        <w:t>a n</w:t>
      </w:r>
      <w:r w:rsidR="0010561D">
        <w:t>ově bude v obci probíhat svoz modrých pytlů na papír.</w:t>
      </w:r>
      <w:r w:rsidR="00F95856">
        <w:t xml:space="preserve"> Svoz papíru a plastu od občanů bude probíhat ve stejný den. </w:t>
      </w:r>
    </w:p>
    <w:p w14:paraId="5D090D60" w14:textId="351C3FDE" w:rsidR="00713479" w:rsidRDefault="00713479" w:rsidP="00C77C8F">
      <w:pPr>
        <w:spacing w:after="0"/>
        <w:jc w:val="both"/>
      </w:pPr>
      <w:r>
        <w:t xml:space="preserve">Hlasování o snížení četnosti svozu komunálního odpadu se </w:t>
      </w:r>
      <w:r w:rsidR="002100E0">
        <w:t>ruší.</w:t>
      </w:r>
    </w:p>
    <w:p w14:paraId="6FEDC40C" w14:textId="77777777" w:rsidR="00062546" w:rsidRPr="00ED7A31" w:rsidRDefault="00062546" w:rsidP="00062546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14:paraId="434850FB" w14:textId="77777777" w:rsidR="0021335E" w:rsidRDefault="000D120C" w:rsidP="0021335E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6. </w:t>
      </w:r>
      <w:r w:rsidRPr="000D120C">
        <w:rPr>
          <w:rFonts w:cstheme="minorHAnsi"/>
          <w:b/>
          <w:bCs/>
          <w:sz w:val="24"/>
          <w:szCs w:val="24"/>
        </w:rPr>
        <w:t>Vzetí na vědomí schváleného závěrečného účtu SVaK Ivančice</w:t>
      </w:r>
    </w:p>
    <w:p w14:paraId="372EC63F" w14:textId="77777777" w:rsidR="009520B7" w:rsidRDefault="0021335E" w:rsidP="009520B7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obce projednalo závěrečný účet SVaK Ivančice, který je k nahlédnutí na OÚ Vysoké Popovice.</w:t>
      </w:r>
      <w:r w:rsidR="009520B7">
        <w:rPr>
          <w:bCs/>
          <w:sz w:val="24"/>
          <w:szCs w:val="24"/>
        </w:rPr>
        <w:t xml:space="preserve"> </w:t>
      </w:r>
    </w:p>
    <w:p w14:paraId="6C8569EF" w14:textId="3382ACDF" w:rsidR="0021335E" w:rsidRDefault="0021335E" w:rsidP="009520B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bere na vědomí závěrečný účet SVaK Ivančice.</w:t>
      </w:r>
    </w:p>
    <w:p w14:paraId="553DEA09" w14:textId="114D4C5B" w:rsidR="0021335E" w:rsidRDefault="0021335E" w:rsidP="0021335E">
      <w:pPr>
        <w:spacing w:after="0"/>
        <w:rPr>
          <w:b/>
          <w:bCs/>
          <w:sz w:val="24"/>
          <w:szCs w:val="24"/>
        </w:rPr>
      </w:pPr>
    </w:p>
    <w:p w14:paraId="5D76E8A4" w14:textId="35C7D483" w:rsidR="009520B7" w:rsidRDefault="009520B7" w:rsidP="0021335E">
      <w:pPr>
        <w:spacing w:after="0"/>
        <w:rPr>
          <w:b/>
          <w:bCs/>
          <w:sz w:val="24"/>
          <w:szCs w:val="24"/>
        </w:rPr>
      </w:pPr>
    </w:p>
    <w:p w14:paraId="4E3085DF" w14:textId="368CA583" w:rsidR="009520B7" w:rsidRDefault="009520B7" w:rsidP="0021335E">
      <w:pPr>
        <w:spacing w:after="0"/>
        <w:rPr>
          <w:b/>
          <w:bCs/>
          <w:sz w:val="24"/>
          <w:szCs w:val="24"/>
        </w:rPr>
      </w:pPr>
    </w:p>
    <w:p w14:paraId="781A721D" w14:textId="4E10E966" w:rsidR="00811605" w:rsidRDefault="0021335E" w:rsidP="0081160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7. </w:t>
      </w:r>
      <w:r w:rsidRPr="0021335E">
        <w:rPr>
          <w:rFonts w:cstheme="minorHAnsi"/>
          <w:b/>
          <w:bCs/>
          <w:sz w:val="24"/>
          <w:szCs w:val="24"/>
        </w:rPr>
        <w:t>Schválení</w:t>
      </w:r>
      <w:r>
        <w:rPr>
          <w:rFonts w:cstheme="minorHAnsi"/>
          <w:b/>
          <w:bCs/>
          <w:sz w:val="24"/>
          <w:szCs w:val="24"/>
        </w:rPr>
        <w:t xml:space="preserve"> zajištění</w:t>
      </w:r>
      <w:r w:rsidRPr="0021335E">
        <w:rPr>
          <w:rFonts w:cstheme="minorHAnsi"/>
          <w:b/>
          <w:bCs/>
          <w:sz w:val="24"/>
          <w:szCs w:val="24"/>
        </w:rPr>
        <w:t xml:space="preserve"> spolufinancování sociálních služeb pro správní obvod ORP Rosice pro rok 2022</w:t>
      </w:r>
    </w:p>
    <w:p w14:paraId="06AEB9CC" w14:textId="2C924856" w:rsidR="00811605" w:rsidRDefault="00811605" w:rsidP="0081160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projednalo žádost </w:t>
      </w:r>
      <w:proofErr w:type="spellStart"/>
      <w:r>
        <w:rPr>
          <w:bCs/>
          <w:sz w:val="24"/>
          <w:szCs w:val="24"/>
        </w:rPr>
        <w:t>MěÚ</w:t>
      </w:r>
      <w:proofErr w:type="spellEnd"/>
      <w:r>
        <w:rPr>
          <w:bCs/>
          <w:sz w:val="24"/>
          <w:szCs w:val="24"/>
        </w:rPr>
        <w:t xml:space="preserve"> Rosice, Odb</w:t>
      </w:r>
      <w:r w:rsidR="0021335E">
        <w:rPr>
          <w:bCs/>
          <w:sz w:val="24"/>
          <w:szCs w:val="24"/>
        </w:rPr>
        <w:t>oru sociálního ze dne 14.</w:t>
      </w:r>
      <w:r w:rsidR="000D59B5">
        <w:rPr>
          <w:bCs/>
          <w:sz w:val="24"/>
          <w:szCs w:val="24"/>
        </w:rPr>
        <w:t xml:space="preserve"> </w:t>
      </w:r>
      <w:r w:rsidR="0021335E">
        <w:rPr>
          <w:bCs/>
          <w:sz w:val="24"/>
          <w:szCs w:val="24"/>
        </w:rPr>
        <w:t>7.</w:t>
      </w:r>
      <w:r w:rsidR="000D59B5">
        <w:rPr>
          <w:bCs/>
          <w:sz w:val="24"/>
          <w:szCs w:val="24"/>
        </w:rPr>
        <w:t xml:space="preserve"> </w:t>
      </w:r>
      <w:r w:rsidR="0021335E">
        <w:rPr>
          <w:bCs/>
          <w:sz w:val="24"/>
          <w:szCs w:val="24"/>
        </w:rPr>
        <w:t>2021</w:t>
      </w:r>
      <w:r w:rsidR="00D75306">
        <w:rPr>
          <w:bCs/>
          <w:sz w:val="24"/>
          <w:szCs w:val="24"/>
        </w:rPr>
        <w:t xml:space="preserve"> ve věci zajištění spolufinancování soc. služeb, p</w:t>
      </w:r>
      <w:r w:rsidR="002528FD">
        <w:rPr>
          <w:bCs/>
          <w:sz w:val="24"/>
          <w:szCs w:val="24"/>
        </w:rPr>
        <w:t>oskytovaných občanům naší obce</w:t>
      </w:r>
      <w:r w:rsidR="000D59B5">
        <w:rPr>
          <w:bCs/>
          <w:sz w:val="24"/>
          <w:szCs w:val="24"/>
        </w:rPr>
        <w:t xml:space="preserve"> </w:t>
      </w:r>
      <w:r w:rsidR="00D75306">
        <w:rPr>
          <w:bCs/>
          <w:sz w:val="24"/>
          <w:szCs w:val="24"/>
        </w:rPr>
        <w:t>pro rok 2022.</w:t>
      </w:r>
    </w:p>
    <w:p w14:paraId="45B1DE59" w14:textId="77777777" w:rsidR="00811605" w:rsidRPr="00ED7A31" w:rsidRDefault="00811605" w:rsidP="00811605">
      <w:pPr>
        <w:spacing w:after="0" w:line="254" w:lineRule="auto"/>
        <w:rPr>
          <w:rFonts w:eastAsia="Calibri" w:cstheme="minorHAnsi"/>
          <w:b/>
          <w:sz w:val="24"/>
          <w:szCs w:val="24"/>
        </w:rPr>
      </w:pPr>
      <w:r w:rsidRPr="00ED7A31">
        <w:rPr>
          <w:rFonts w:eastAsia="Calibri" w:cstheme="minorHAnsi"/>
          <w:b/>
          <w:sz w:val="24"/>
          <w:szCs w:val="24"/>
        </w:rPr>
        <w:t>Hlasování zastupitelstva:</w:t>
      </w:r>
    </w:p>
    <w:p w14:paraId="53ABCDB4" w14:textId="77777777" w:rsidR="00811605" w:rsidRPr="00ED7A31" w:rsidRDefault="00811605" w:rsidP="00811605">
      <w:pPr>
        <w:spacing w:after="0" w:line="254" w:lineRule="auto"/>
        <w:rPr>
          <w:rFonts w:eastAsia="Calibri" w:cstheme="minorHAnsi"/>
          <w:b/>
          <w:sz w:val="24"/>
          <w:szCs w:val="24"/>
        </w:rPr>
      </w:pPr>
      <w:proofErr w:type="gramStart"/>
      <w:r w:rsidRPr="00ED7A31">
        <w:rPr>
          <w:rFonts w:eastAsia="Calibri" w:cstheme="minorHAnsi"/>
          <w:b/>
          <w:sz w:val="24"/>
          <w:szCs w:val="24"/>
        </w:rPr>
        <w:t xml:space="preserve">PRO:   </w:t>
      </w:r>
      <w:proofErr w:type="gramEnd"/>
      <w:r w:rsidRPr="00ED7A31">
        <w:rPr>
          <w:rFonts w:eastAsia="Calibri" w:cstheme="minorHAnsi"/>
          <w:b/>
          <w:sz w:val="24"/>
          <w:szCs w:val="24"/>
        </w:rPr>
        <w:t xml:space="preserve">      9                             PROTI:      0                     ZDRŽEL SE:     0</w:t>
      </w:r>
    </w:p>
    <w:p w14:paraId="2A63F3A1" w14:textId="576FEF30" w:rsidR="00814CEE" w:rsidRDefault="00814CEE" w:rsidP="00814CE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Vysoké Popovice po projednání a v souladu s ustanovením § 84 ods.4 zákona č. 128/2000 Sb., o obcích (obecní zřízení), ve znění pozdějších předpisů, schvaluje systém spolufinancování sociálních služeb pro správní obvod ORP Rosice, který se zakládá na aktuálně platných Pravidlech </w:t>
      </w:r>
      <w:r w:rsidR="0021335E">
        <w:rPr>
          <w:b/>
          <w:bCs/>
          <w:sz w:val="24"/>
          <w:szCs w:val="24"/>
        </w:rPr>
        <w:t xml:space="preserve">financování sociálních služeb v Jihomoravském kraji pro léta </w:t>
      </w:r>
      <w:proofErr w:type="gramStart"/>
      <w:r w:rsidR="0021335E">
        <w:rPr>
          <w:b/>
          <w:bCs/>
          <w:sz w:val="24"/>
          <w:szCs w:val="24"/>
        </w:rPr>
        <w:t>2021 – 2022</w:t>
      </w:r>
      <w:proofErr w:type="gramEnd"/>
      <w:r w:rsidR="0021335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57862933" w14:textId="092E5AC0" w:rsidR="00814CEE" w:rsidRPr="00D75306" w:rsidRDefault="00814CEE" w:rsidP="00814CEE">
      <w:pPr>
        <w:spacing w:after="0"/>
        <w:rPr>
          <w:rFonts w:ascii="Calibri" w:hAnsi="Calibri" w:cs="Calibri"/>
          <w:sz w:val="24"/>
          <w:szCs w:val="24"/>
        </w:rPr>
      </w:pPr>
      <w:r w:rsidRPr="00D75306">
        <w:rPr>
          <w:rFonts w:ascii="Calibri" w:hAnsi="Calibri" w:cs="Calibri"/>
          <w:sz w:val="24"/>
          <w:szCs w:val="24"/>
        </w:rPr>
        <w:t>Přísl</w:t>
      </w:r>
      <w:r w:rsidR="0021335E" w:rsidRPr="00D75306">
        <w:rPr>
          <w:rFonts w:ascii="Calibri" w:hAnsi="Calibri" w:cs="Calibri"/>
          <w:sz w:val="24"/>
          <w:szCs w:val="24"/>
        </w:rPr>
        <w:t>ib spolufinancování pro rok 2022</w:t>
      </w:r>
      <w:r w:rsidRPr="00D75306">
        <w:rPr>
          <w:rFonts w:ascii="Calibri" w:hAnsi="Calibri" w:cs="Calibri"/>
          <w:sz w:val="24"/>
          <w:szCs w:val="24"/>
        </w:rPr>
        <w:t xml:space="preserve"> se týká těchto poskytovatelů sociálních služeb:</w:t>
      </w:r>
    </w:p>
    <w:p w14:paraId="50E76ED4" w14:textId="77777777" w:rsidR="00814CEE" w:rsidRPr="00D75306" w:rsidRDefault="00814CEE" w:rsidP="00D03459">
      <w:pPr>
        <w:pBdr>
          <w:bottom w:val="single" w:sz="4" w:space="1" w:color="auto"/>
        </w:pBdr>
        <w:spacing w:after="0"/>
        <w:rPr>
          <w:rFonts w:ascii="Calibri" w:hAnsi="Calibri" w:cs="Calibri"/>
          <w:sz w:val="20"/>
          <w:szCs w:val="20"/>
        </w:rPr>
      </w:pPr>
      <w:r w:rsidRPr="00D75306">
        <w:rPr>
          <w:rFonts w:ascii="Calibri" w:hAnsi="Calibri" w:cs="Calibri"/>
          <w:sz w:val="20"/>
          <w:szCs w:val="20"/>
        </w:rPr>
        <w:t xml:space="preserve">Poskytovatel </w:t>
      </w:r>
      <w:proofErr w:type="gramStart"/>
      <w:r w:rsidRPr="00D75306">
        <w:rPr>
          <w:rFonts w:ascii="Calibri" w:hAnsi="Calibri" w:cs="Calibri"/>
          <w:sz w:val="20"/>
          <w:szCs w:val="20"/>
        </w:rPr>
        <w:t xml:space="preserve">služby:   </w:t>
      </w:r>
      <w:proofErr w:type="gramEnd"/>
      <w:r w:rsidRPr="00D75306">
        <w:rPr>
          <w:rFonts w:ascii="Calibri" w:hAnsi="Calibri" w:cs="Calibri"/>
          <w:sz w:val="20"/>
          <w:szCs w:val="20"/>
        </w:rPr>
        <w:t xml:space="preserve">       </w:t>
      </w:r>
      <w:r w:rsidRPr="00D75306">
        <w:rPr>
          <w:rFonts w:ascii="Calibri" w:hAnsi="Calibri" w:cs="Calibri"/>
          <w:sz w:val="20"/>
          <w:szCs w:val="20"/>
        </w:rPr>
        <w:tab/>
        <w:t xml:space="preserve">druh </w:t>
      </w:r>
      <w:proofErr w:type="spellStart"/>
      <w:r w:rsidRPr="00D75306">
        <w:rPr>
          <w:rFonts w:ascii="Calibri" w:hAnsi="Calibri" w:cs="Calibri"/>
          <w:sz w:val="20"/>
          <w:szCs w:val="20"/>
        </w:rPr>
        <w:t>soc.služby</w:t>
      </w:r>
      <w:proofErr w:type="spellEnd"/>
      <w:r w:rsidRPr="00D75306">
        <w:rPr>
          <w:rFonts w:ascii="Calibri" w:hAnsi="Calibri" w:cs="Calibri"/>
          <w:sz w:val="20"/>
          <w:szCs w:val="20"/>
        </w:rPr>
        <w:t xml:space="preserve">:           </w:t>
      </w:r>
      <w:r w:rsidRPr="00D75306">
        <w:rPr>
          <w:rFonts w:ascii="Calibri" w:hAnsi="Calibri" w:cs="Calibri"/>
          <w:sz w:val="20"/>
          <w:szCs w:val="20"/>
        </w:rPr>
        <w:tab/>
        <w:t xml:space="preserve">identifikátor služby:  </w:t>
      </w:r>
      <w:r w:rsidRPr="00D75306">
        <w:rPr>
          <w:rFonts w:ascii="Calibri" w:hAnsi="Calibri" w:cs="Calibri"/>
          <w:sz w:val="20"/>
          <w:szCs w:val="20"/>
        </w:rPr>
        <w:tab/>
        <w:t xml:space="preserve">úvazek přímé péče:         </w:t>
      </w:r>
    </w:p>
    <w:p w14:paraId="5993AB08" w14:textId="33DF2E29" w:rsidR="00814CEE" w:rsidRPr="00D75306" w:rsidRDefault="00814CEE" w:rsidP="00814CEE">
      <w:pPr>
        <w:spacing w:after="0"/>
        <w:rPr>
          <w:rFonts w:ascii="Calibri" w:hAnsi="Calibri" w:cs="Calibri"/>
          <w:sz w:val="20"/>
          <w:szCs w:val="20"/>
        </w:rPr>
      </w:pPr>
      <w:r w:rsidRPr="00D75306">
        <w:rPr>
          <w:rFonts w:ascii="Calibri" w:hAnsi="Calibri" w:cs="Calibri"/>
          <w:sz w:val="20"/>
          <w:szCs w:val="20"/>
        </w:rPr>
        <w:t xml:space="preserve">DOTYK </w:t>
      </w:r>
      <w:proofErr w:type="spellStart"/>
      <w:proofErr w:type="gramStart"/>
      <w:r w:rsidRPr="00D75306">
        <w:rPr>
          <w:rFonts w:ascii="Calibri" w:hAnsi="Calibri" w:cs="Calibri"/>
          <w:sz w:val="20"/>
          <w:szCs w:val="20"/>
        </w:rPr>
        <w:t>II,o</w:t>
      </w:r>
      <w:proofErr w:type="gramEnd"/>
      <w:r w:rsidRPr="00D75306">
        <w:rPr>
          <w:rFonts w:ascii="Calibri" w:hAnsi="Calibri" w:cs="Calibri"/>
          <w:sz w:val="20"/>
          <w:szCs w:val="20"/>
        </w:rPr>
        <w:t>.p.s</w:t>
      </w:r>
      <w:proofErr w:type="spellEnd"/>
      <w:r w:rsidRPr="00D75306">
        <w:rPr>
          <w:rFonts w:ascii="Calibri" w:hAnsi="Calibri" w:cs="Calibri"/>
          <w:sz w:val="20"/>
          <w:szCs w:val="20"/>
        </w:rPr>
        <w:t xml:space="preserve">                 </w:t>
      </w:r>
      <w:r w:rsidRPr="00D75306">
        <w:rPr>
          <w:rFonts w:ascii="Calibri" w:hAnsi="Calibri" w:cs="Calibri"/>
          <w:sz w:val="20"/>
          <w:szCs w:val="20"/>
        </w:rPr>
        <w:tab/>
        <w:t>sociální r</w:t>
      </w:r>
      <w:r w:rsidR="0021335E" w:rsidRPr="00D75306">
        <w:rPr>
          <w:rFonts w:ascii="Calibri" w:hAnsi="Calibri" w:cs="Calibri"/>
          <w:sz w:val="20"/>
          <w:szCs w:val="20"/>
        </w:rPr>
        <w:t xml:space="preserve">ehabilitace      </w:t>
      </w:r>
      <w:r w:rsidR="0021335E" w:rsidRPr="00D75306">
        <w:rPr>
          <w:rFonts w:ascii="Calibri" w:hAnsi="Calibri" w:cs="Calibri"/>
          <w:sz w:val="20"/>
          <w:szCs w:val="20"/>
        </w:rPr>
        <w:tab/>
        <w:t xml:space="preserve">1256727 </w:t>
      </w:r>
      <w:r w:rsidR="0021335E" w:rsidRPr="00D75306">
        <w:rPr>
          <w:rFonts w:ascii="Calibri" w:hAnsi="Calibri" w:cs="Calibri"/>
          <w:sz w:val="20"/>
          <w:szCs w:val="20"/>
        </w:rPr>
        <w:tab/>
      </w:r>
      <w:r w:rsidR="0021335E" w:rsidRPr="00D75306">
        <w:rPr>
          <w:rFonts w:ascii="Calibri" w:hAnsi="Calibri" w:cs="Calibri"/>
          <w:sz w:val="20"/>
          <w:szCs w:val="20"/>
        </w:rPr>
        <w:tab/>
        <w:t>0,15</w:t>
      </w:r>
    </w:p>
    <w:p w14:paraId="111540F4" w14:textId="0FEF5045" w:rsidR="00814CEE" w:rsidRPr="00D75306" w:rsidRDefault="00814CEE" w:rsidP="00814CEE">
      <w:pPr>
        <w:spacing w:after="0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D75306">
        <w:rPr>
          <w:rFonts w:ascii="Calibri" w:hAnsi="Calibri" w:cs="Calibri"/>
          <w:sz w:val="20"/>
          <w:szCs w:val="20"/>
        </w:rPr>
        <w:t>Diecezní</w:t>
      </w:r>
      <w:proofErr w:type="spellEnd"/>
      <w:r w:rsidRPr="00D75306">
        <w:rPr>
          <w:rFonts w:ascii="Calibri" w:hAnsi="Calibri" w:cs="Calibri"/>
          <w:sz w:val="20"/>
          <w:szCs w:val="20"/>
        </w:rPr>
        <w:t xml:space="preserve"> charita </w:t>
      </w:r>
      <w:proofErr w:type="gramStart"/>
      <w:r w:rsidRPr="00D75306">
        <w:rPr>
          <w:rFonts w:ascii="Calibri" w:hAnsi="Calibri" w:cs="Calibri"/>
          <w:sz w:val="20"/>
          <w:szCs w:val="20"/>
        </w:rPr>
        <w:t>Brno -</w:t>
      </w:r>
      <w:r w:rsidRPr="00D75306">
        <w:rPr>
          <w:rFonts w:ascii="Calibri" w:hAnsi="Calibri" w:cs="Calibri"/>
          <w:sz w:val="20"/>
          <w:szCs w:val="20"/>
        </w:rPr>
        <w:tab/>
        <w:t>odlehčovací</w:t>
      </w:r>
      <w:proofErr w:type="gramEnd"/>
      <w:r w:rsidRPr="00D75306">
        <w:rPr>
          <w:rFonts w:ascii="Calibri" w:hAnsi="Calibri" w:cs="Calibri"/>
          <w:sz w:val="20"/>
          <w:szCs w:val="20"/>
        </w:rPr>
        <w:t xml:space="preserve"> služby          </w:t>
      </w:r>
      <w:r w:rsidR="0021335E" w:rsidRPr="00D75306">
        <w:rPr>
          <w:rFonts w:ascii="Calibri" w:hAnsi="Calibri" w:cs="Calibri"/>
          <w:sz w:val="20"/>
          <w:szCs w:val="20"/>
        </w:rPr>
        <w:t xml:space="preserve">    4574664       </w:t>
      </w:r>
      <w:r w:rsidR="0021335E" w:rsidRPr="00D75306">
        <w:rPr>
          <w:rFonts w:ascii="Calibri" w:hAnsi="Calibri" w:cs="Calibri"/>
          <w:sz w:val="20"/>
          <w:szCs w:val="20"/>
        </w:rPr>
        <w:tab/>
      </w:r>
      <w:r w:rsidR="0021335E" w:rsidRPr="00D75306">
        <w:rPr>
          <w:rFonts w:ascii="Calibri" w:hAnsi="Calibri" w:cs="Calibri"/>
          <w:sz w:val="20"/>
          <w:szCs w:val="20"/>
        </w:rPr>
        <w:tab/>
        <w:t>0,08</w:t>
      </w:r>
    </w:p>
    <w:p w14:paraId="77698B75" w14:textId="77777777" w:rsidR="00814CEE" w:rsidRPr="00D75306" w:rsidRDefault="00814CEE" w:rsidP="00814CE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D75306">
        <w:rPr>
          <w:rFonts w:ascii="Calibri" w:hAnsi="Calibri" w:cs="Calibri"/>
          <w:sz w:val="20"/>
          <w:szCs w:val="20"/>
        </w:rPr>
        <w:t>Oblastní charita Rajhrad</w:t>
      </w:r>
    </w:p>
    <w:p w14:paraId="2717F7E6" w14:textId="00D37FBF" w:rsidR="00814CEE" w:rsidRPr="00D75306" w:rsidRDefault="0021335E" w:rsidP="00814CEE">
      <w:pPr>
        <w:spacing w:after="0"/>
        <w:rPr>
          <w:rFonts w:ascii="Calibri" w:hAnsi="Calibri" w:cs="Calibri"/>
          <w:bCs/>
          <w:sz w:val="20"/>
          <w:szCs w:val="20"/>
        </w:rPr>
      </w:pPr>
      <w:r w:rsidRPr="00D75306">
        <w:rPr>
          <w:rFonts w:ascii="Calibri" w:hAnsi="Calibri" w:cs="Calibri"/>
          <w:bCs/>
          <w:sz w:val="20"/>
          <w:szCs w:val="20"/>
        </w:rPr>
        <w:t xml:space="preserve">Penzion pro důchodce Rosice   </w:t>
      </w:r>
      <w:proofErr w:type="spellStart"/>
      <w:proofErr w:type="gramStart"/>
      <w:r w:rsidRPr="00D75306">
        <w:rPr>
          <w:rFonts w:ascii="Calibri" w:hAnsi="Calibri" w:cs="Calibri"/>
          <w:bCs/>
          <w:sz w:val="20"/>
          <w:szCs w:val="20"/>
        </w:rPr>
        <w:t>peč.služba</w:t>
      </w:r>
      <w:proofErr w:type="spellEnd"/>
      <w:proofErr w:type="gramEnd"/>
      <w:r w:rsidRPr="00D75306">
        <w:rPr>
          <w:rFonts w:ascii="Calibri" w:hAnsi="Calibri" w:cs="Calibri"/>
          <w:bCs/>
          <w:sz w:val="20"/>
          <w:szCs w:val="20"/>
        </w:rPr>
        <w:t xml:space="preserve">                    5072219                               0,04</w:t>
      </w:r>
    </w:p>
    <w:p w14:paraId="0CB075A4" w14:textId="77777777" w:rsidR="00D75306" w:rsidRDefault="0021335E" w:rsidP="00D75306">
      <w:pPr>
        <w:spacing w:after="0"/>
        <w:rPr>
          <w:rFonts w:ascii="Calibri" w:hAnsi="Calibri" w:cs="Calibri"/>
          <w:bCs/>
          <w:sz w:val="20"/>
          <w:szCs w:val="20"/>
        </w:rPr>
      </w:pPr>
      <w:r w:rsidRPr="00D75306">
        <w:rPr>
          <w:rFonts w:ascii="Calibri" w:hAnsi="Calibri" w:cs="Calibri"/>
          <w:bCs/>
          <w:sz w:val="20"/>
          <w:szCs w:val="20"/>
        </w:rPr>
        <w:t>SOS dětské vesničky</w:t>
      </w:r>
      <w:r w:rsidR="00D75306" w:rsidRPr="00D75306">
        <w:rPr>
          <w:rFonts w:ascii="Calibri" w:hAnsi="Calibri" w:cs="Calibri"/>
          <w:bCs/>
          <w:sz w:val="20"/>
          <w:szCs w:val="20"/>
        </w:rPr>
        <w:t xml:space="preserve">           </w:t>
      </w:r>
      <w:proofErr w:type="spellStart"/>
      <w:proofErr w:type="gramStart"/>
      <w:r w:rsidR="00D75306" w:rsidRPr="00D75306">
        <w:rPr>
          <w:rFonts w:ascii="Calibri" w:hAnsi="Calibri" w:cs="Calibri"/>
          <w:bCs/>
          <w:sz w:val="20"/>
          <w:szCs w:val="20"/>
        </w:rPr>
        <w:t>soc.aktivační</w:t>
      </w:r>
      <w:proofErr w:type="spellEnd"/>
      <w:proofErr w:type="gramEnd"/>
      <w:r w:rsidR="00D75306" w:rsidRPr="00D75306">
        <w:rPr>
          <w:rFonts w:ascii="Calibri" w:hAnsi="Calibri" w:cs="Calibri"/>
          <w:bCs/>
          <w:sz w:val="20"/>
          <w:szCs w:val="20"/>
        </w:rPr>
        <w:t xml:space="preserve"> služby            4053592                               </w:t>
      </w:r>
      <w:r w:rsidR="00D75306">
        <w:rPr>
          <w:rFonts w:ascii="Calibri" w:hAnsi="Calibri" w:cs="Calibri"/>
          <w:bCs/>
          <w:sz w:val="20"/>
          <w:szCs w:val="20"/>
        </w:rPr>
        <w:t>0,11</w:t>
      </w:r>
    </w:p>
    <w:p w14:paraId="5924AD08" w14:textId="77777777" w:rsidR="00DD0529" w:rsidRDefault="00DD0529" w:rsidP="00D75306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DD58594" w14:textId="5942AB5E" w:rsidR="00D75306" w:rsidRPr="00D75306" w:rsidRDefault="00D75306" w:rsidP="00D75306">
      <w:pPr>
        <w:spacing w:after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8. </w:t>
      </w:r>
      <w:r w:rsidRPr="00D75306">
        <w:rPr>
          <w:rFonts w:ascii="Calibri" w:hAnsi="Calibri" w:cs="Calibri"/>
          <w:b/>
          <w:bCs/>
          <w:sz w:val="24"/>
          <w:szCs w:val="24"/>
        </w:rPr>
        <w:t>Schválení investičních akcí:</w:t>
      </w:r>
    </w:p>
    <w:p w14:paraId="0372778E" w14:textId="497BE0C1" w:rsidR="00D75306" w:rsidRDefault="00D75306" w:rsidP="00C53887">
      <w:pPr>
        <w:tabs>
          <w:tab w:val="left" w:pos="284"/>
        </w:tabs>
        <w:spacing w:after="0" w:line="240" w:lineRule="auto"/>
        <w:ind w:left="426" w:hanging="284"/>
        <w:rPr>
          <w:rFonts w:ascii="Calibri" w:hAnsi="Calibri" w:cs="Calibri"/>
          <w:b/>
          <w:bCs/>
          <w:sz w:val="24"/>
          <w:szCs w:val="24"/>
        </w:rPr>
      </w:pPr>
      <w:r w:rsidRPr="00D75306">
        <w:rPr>
          <w:rFonts w:ascii="Calibri" w:hAnsi="Calibri" w:cs="Calibri"/>
          <w:b/>
          <w:bCs/>
          <w:sz w:val="24"/>
          <w:szCs w:val="24"/>
        </w:rPr>
        <w:t>•</w:t>
      </w:r>
      <w:r w:rsidRPr="00D75306">
        <w:rPr>
          <w:rFonts w:ascii="Calibri" w:hAnsi="Calibri" w:cs="Calibri"/>
          <w:b/>
          <w:bCs/>
          <w:sz w:val="24"/>
          <w:szCs w:val="24"/>
        </w:rPr>
        <w:tab/>
        <w:t xml:space="preserve">pořízení mobilního WC kontejneru </w:t>
      </w:r>
    </w:p>
    <w:p w14:paraId="75D9B54E" w14:textId="7F6B636C" w:rsidR="00FF4DDA" w:rsidRPr="0084006B" w:rsidRDefault="00FF4DDA" w:rsidP="00FF4DDA">
      <w:pPr>
        <w:pStyle w:val="Bezmezer"/>
        <w:rPr>
          <w:sz w:val="24"/>
          <w:szCs w:val="24"/>
        </w:rPr>
      </w:pPr>
      <w:r w:rsidRPr="0084006B">
        <w:rPr>
          <w:sz w:val="24"/>
          <w:szCs w:val="24"/>
        </w:rPr>
        <w:t xml:space="preserve">Zastupitelé obce projednali pořízení mobilní WC buňky </w:t>
      </w:r>
      <w:r>
        <w:rPr>
          <w:sz w:val="24"/>
          <w:szCs w:val="24"/>
        </w:rPr>
        <w:t>sestávající ze dvou kabinek</w:t>
      </w:r>
      <w:r w:rsidRPr="0084006B">
        <w:rPr>
          <w:sz w:val="24"/>
          <w:szCs w:val="24"/>
        </w:rPr>
        <w:t xml:space="preserve">, která bude umístěna na parcele č. </w:t>
      </w:r>
      <w:r w:rsidR="00C44F73">
        <w:rPr>
          <w:sz w:val="24"/>
          <w:szCs w:val="24"/>
        </w:rPr>
        <w:t>300/1 v hodnotě 228.266,50 Kč</w:t>
      </w:r>
    </w:p>
    <w:p w14:paraId="711F5138" w14:textId="59612E91" w:rsidR="00D75306" w:rsidRDefault="00D75306" w:rsidP="00C53887">
      <w:pPr>
        <w:tabs>
          <w:tab w:val="left" w:pos="284"/>
        </w:tabs>
        <w:spacing w:after="0" w:line="240" w:lineRule="auto"/>
        <w:ind w:left="426" w:hanging="426"/>
        <w:rPr>
          <w:rFonts w:ascii="Calibri" w:hAnsi="Calibri" w:cs="Calibri"/>
          <w:b/>
          <w:bCs/>
          <w:sz w:val="24"/>
          <w:szCs w:val="24"/>
        </w:rPr>
      </w:pPr>
      <w:r w:rsidRPr="00D75306">
        <w:rPr>
          <w:rFonts w:ascii="Calibri" w:hAnsi="Calibri" w:cs="Calibri"/>
          <w:b/>
          <w:bCs/>
          <w:sz w:val="24"/>
          <w:szCs w:val="24"/>
        </w:rPr>
        <w:t>•</w:t>
      </w:r>
      <w:r w:rsidRPr="00D75306">
        <w:rPr>
          <w:rFonts w:ascii="Calibri" w:hAnsi="Calibri" w:cs="Calibri"/>
          <w:b/>
          <w:bCs/>
          <w:sz w:val="24"/>
          <w:szCs w:val="24"/>
        </w:rPr>
        <w:tab/>
        <w:t>vybudování přístřešku na hřišti pod školou</w:t>
      </w:r>
    </w:p>
    <w:p w14:paraId="21BF7173" w14:textId="564AED92" w:rsidR="00993480" w:rsidRDefault="00DD0529" w:rsidP="00525865">
      <w:pPr>
        <w:pStyle w:val="Bezmezer"/>
        <w:rPr>
          <w:sz w:val="24"/>
          <w:szCs w:val="24"/>
        </w:rPr>
      </w:pPr>
      <w:r w:rsidRPr="0084006B">
        <w:rPr>
          <w:sz w:val="24"/>
          <w:szCs w:val="24"/>
        </w:rPr>
        <w:t>Zastupitelé obce projednali pořízení</w:t>
      </w:r>
      <w:r w:rsidR="00993480" w:rsidRPr="0084006B">
        <w:rPr>
          <w:sz w:val="24"/>
          <w:szCs w:val="24"/>
        </w:rPr>
        <w:t xml:space="preserve"> dřevěného</w:t>
      </w:r>
      <w:r w:rsidRPr="0084006B">
        <w:rPr>
          <w:sz w:val="24"/>
          <w:szCs w:val="24"/>
        </w:rPr>
        <w:t xml:space="preserve"> přístřešku</w:t>
      </w:r>
      <w:r w:rsidR="00993480" w:rsidRPr="0084006B">
        <w:rPr>
          <w:sz w:val="24"/>
          <w:szCs w:val="24"/>
        </w:rPr>
        <w:t xml:space="preserve"> s</w:t>
      </w:r>
      <w:r w:rsidRPr="0084006B">
        <w:rPr>
          <w:sz w:val="24"/>
          <w:szCs w:val="24"/>
        </w:rPr>
        <w:t xml:space="preserve"> posezení</w:t>
      </w:r>
      <w:r w:rsidR="00993480" w:rsidRPr="0084006B">
        <w:rPr>
          <w:sz w:val="24"/>
          <w:szCs w:val="24"/>
        </w:rPr>
        <w:t>m</w:t>
      </w:r>
      <w:r w:rsidRPr="0084006B">
        <w:rPr>
          <w:sz w:val="24"/>
          <w:szCs w:val="24"/>
        </w:rPr>
        <w:t xml:space="preserve"> na hřišti pod školou, která bude sloužit pro konání kulturníc</w:t>
      </w:r>
      <w:r w:rsidR="00525865" w:rsidRPr="0084006B">
        <w:rPr>
          <w:sz w:val="24"/>
          <w:szCs w:val="24"/>
        </w:rPr>
        <w:t>h</w:t>
      </w:r>
      <w:r w:rsidR="002528FD" w:rsidRPr="0084006B">
        <w:rPr>
          <w:sz w:val="24"/>
          <w:szCs w:val="24"/>
        </w:rPr>
        <w:t xml:space="preserve"> akci i za nepříznivého počasí a bude také běžně využívána jako součást dětského hřiště</w:t>
      </w:r>
      <w:r w:rsidR="00C44F73">
        <w:rPr>
          <w:sz w:val="24"/>
          <w:szCs w:val="24"/>
        </w:rPr>
        <w:t xml:space="preserve">, a to do celkové výše </w:t>
      </w:r>
      <w:proofErr w:type="gramStart"/>
      <w:r w:rsidR="00C44F73">
        <w:rPr>
          <w:sz w:val="24"/>
          <w:szCs w:val="24"/>
        </w:rPr>
        <w:t>500.000,-</w:t>
      </w:r>
      <w:proofErr w:type="gramEnd"/>
      <w:r w:rsidR="00C44F73">
        <w:rPr>
          <w:sz w:val="24"/>
          <w:szCs w:val="24"/>
        </w:rPr>
        <w:t xml:space="preserve"> Kč </w:t>
      </w:r>
    </w:p>
    <w:p w14:paraId="6B2B487B" w14:textId="29F484DB" w:rsidR="00FF4DDA" w:rsidRPr="00FF4DDA" w:rsidRDefault="00FF4DDA" w:rsidP="00C53887">
      <w:pPr>
        <w:pStyle w:val="Bezmezer"/>
        <w:numPr>
          <w:ilvl w:val="0"/>
          <w:numId w:val="29"/>
        </w:numPr>
        <w:ind w:left="284" w:hanging="284"/>
        <w:rPr>
          <w:b/>
          <w:bCs/>
          <w:sz w:val="24"/>
          <w:szCs w:val="24"/>
        </w:rPr>
      </w:pPr>
      <w:r w:rsidRPr="00FF4DDA">
        <w:rPr>
          <w:b/>
          <w:bCs/>
          <w:sz w:val="24"/>
          <w:szCs w:val="24"/>
        </w:rPr>
        <w:t>oprava střechy ZŠ a MŠ Vysoké Popovice</w:t>
      </w:r>
    </w:p>
    <w:p w14:paraId="36D05787" w14:textId="17B17C4B" w:rsidR="00FF4DDA" w:rsidRDefault="00FF4DDA" w:rsidP="009933E7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základě požadavku ředitele ZŠ a MŠ Vysoké Popovice a po posouzení stavu objektu schvaluje zastupitelstvo investiční </w:t>
      </w:r>
      <w:proofErr w:type="gramStart"/>
      <w:r>
        <w:rPr>
          <w:bCs/>
          <w:sz w:val="24"/>
          <w:szCs w:val="24"/>
        </w:rPr>
        <w:t>akci - oprava</w:t>
      </w:r>
      <w:proofErr w:type="gramEnd"/>
      <w:r>
        <w:rPr>
          <w:bCs/>
          <w:sz w:val="24"/>
          <w:szCs w:val="24"/>
        </w:rPr>
        <w:t xml:space="preserve"> střechy ZŠ a MŠ Vysoké Popovice</w:t>
      </w:r>
      <w:r w:rsidR="00C44F73">
        <w:rPr>
          <w:bCs/>
          <w:sz w:val="24"/>
          <w:szCs w:val="24"/>
        </w:rPr>
        <w:t xml:space="preserve">. Předpokládané náklady činí </w:t>
      </w:r>
      <w:proofErr w:type="gramStart"/>
      <w:r w:rsidR="00C44F73">
        <w:rPr>
          <w:bCs/>
          <w:sz w:val="24"/>
          <w:szCs w:val="24"/>
        </w:rPr>
        <w:t>2.500.000,-</w:t>
      </w:r>
      <w:proofErr w:type="gramEnd"/>
      <w:r w:rsidR="00C44F73">
        <w:rPr>
          <w:bCs/>
          <w:sz w:val="24"/>
          <w:szCs w:val="24"/>
        </w:rPr>
        <w:t xml:space="preserve"> Kč</w:t>
      </w:r>
    </w:p>
    <w:p w14:paraId="2DEC0FDA" w14:textId="48700F0F" w:rsidR="00525865" w:rsidRPr="0084006B" w:rsidRDefault="00525865" w:rsidP="00525865">
      <w:pPr>
        <w:pStyle w:val="Bezmezer"/>
        <w:rPr>
          <w:sz w:val="24"/>
          <w:szCs w:val="24"/>
        </w:rPr>
      </w:pPr>
      <w:r w:rsidRPr="0084006B">
        <w:rPr>
          <w:b/>
          <w:sz w:val="24"/>
          <w:szCs w:val="24"/>
        </w:rPr>
        <w:t>Hlasování zastupitelstva:</w:t>
      </w:r>
    </w:p>
    <w:p w14:paraId="4C58CE5A" w14:textId="5428EB12" w:rsidR="00525865" w:rsidRPr="0084006B" w:rsidRDefault="00525865" w:rsidP="00525865">
      <w:pPr>
        <w:pStyle w:val="Bezmezer"/>
        <w:rPr>
          <w:b/>
          <w:sz w:val="24"/>
          <w:szCs w:val="24"/>
        </w:rPr>
      </w:pPr>
      <w:proofErr w:type="gramStart"/>
      <w:r w:rsidRPr="0084006B">
        <w:rPr>
          <w:b/>
          <w:sz w:val="24"/>
          <w:szCs w:val="24"/>
        </w:rPr>
        <w:t xml:space="preserve">PRO:   </w:t>
      </w:r>
      <w:proofErr w:type="gramEnd"/>
      <w:r w:rsidRPr="0084006B">
        <w:rPr>
          <w:b/>
          <w:sz w:val="24"/>
          <w:szCs w:val="24"/>
        </w:rPr>
        <w:t xml:space="preserve">         9                    </w:t>
      </w:r>
      <w:r w:rsidRPr="0084006B">
        <w:rPr>
          <w:b/>
          <w:sz w:val="24"/>
          <w:szCs w:val="24"/>
        </w:rPr>
        <w:tab/>
        <w:t>PROTI:</w:t>
      </w:r>
      <w:r w:rsidRPr="0084006B">
        <w:rPr>
          <w:b/>
          <w:sz w:val="24"/>
          <w:szCs w:val="24"/>
        </w:rPr>
        <w:tab/>
        <w:t xml:space="preserve"> 0</w:t>
      </w:r>
      <w:r w:rsidRPr="0084006B">
        <w:rPr>
          <w:b/>
          <w:sz w:val="24"/>
          <w:szCs w:val="24"/>
        </w:rPr>
        <w:tab/>
      </w:r>
      <w:r w:rsidRPr="0084006B">
        <w:rPr>
          <w:b/>
          <w:sz w:val="24"/>
          <w:szCs w:val="24"/>
        </w:rPr>
        <w:tab/>
        <w:t>ZDRŽEL SE: 0</w:t>
      </w:r>
    </w:p>
    <w:p w14:paraId="4F6EBC2C" w14:textId="26FB8D76" w:rsidR="00993480" w:rsidRPr="0084006B" w:rsidRDefault="00993480" w:rsidP="0099348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84006B">
        <w:rPr>
          <w:b/>
          <w:sz w:val="24"/>
          <w:szCs w:val="24"/>
        </w:rPr>
        <w:t xml:space="preserve">Zastupitelstvo obce schválilo </w:t>
      </w:r>
      <w:r w:rsidRPr="0084006B">
        <w:rPr>
          <w:rFonts w:ascii="Calibri" w:hAnsi="Calibri" w:cs="Calibri"/>
          <w:b/>
          <w:bCs/>
          <w:sz w:val="24"/>
          <w:szCs w:val="24"/>
        </w:rPr>
        <w:t>investičních akce:</w:t>
      </w:r>
    </w:p>
    <w:p w14:paraId="0DFE9AD4" w14:textId="20038817" w:rsidR="00993480" w:rsidRPr="0084006B" w:rsidRDefault="00993480" w:rsidP="00993480">
      <w:pPr>
        <w:pStyle w:val="Bezmezer"/>
        <w:numPr>
          <w:ilvl w:val="0"/>
          <w:numId w:val="28"/>
        </w:numPr>
        <w:rPr>
          <w:b/>
          <w:sz w:val="24"/>
          <w:szCs w:val="24"/>
        </w:rPr>
      </w:pPr>
      <w:r w:rsidRPr="0084006B">
        <w:rPr>
          <w:b/>
          <w:sz w:val="24"/>
          <w:szCs w:val="24"/>
        </w:rPr>
        <w:t>Pořízení mobilního WC kontejneru</w:t>
      </w:r>
    </w:p>
    <w:p w14:paraId="6F7614A9" w14:textId="54B2EB25" w:rsidR="00993480" w:rsidRDefault="00993480" w:rsidP="00993480">
      <w:pPr>
        <w:pStyle w:val="Bezmezer"/>
        <w:numPr>
          <w:ilvl w:val="0"/>
          <w:numId w:val="28"/>
        </w:numPr>
        <w:rPr>
          <w:b/>
          <w:sz w:val="24"/>
          <w:szCs w:val="24"/>
        </w:rPr>
      </w:pPr>
      <w:r w:rsidRPr="0084006B">
        <w:rPr>
          <w:b/>
          <w:sz w:val="24"/>
          <w:szCs w:val="24"/>
        </w:rPr>
        <w:t>Vybudování přístřešku na hřišti pod školou</w:t>
      </w:r>
    </w:p>
    <w:p w14:paraId="5ACE045C" w14:textId="4B51987E" w:rsidR="00FF4DDA" w:rsidRPr="00FF4DDA" w:rsidRDefault="00FF4DDA" w:rsidP="00FF4DDA">
      <w:pPr>
        <w:pStyle w:val="Bezmezer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FF4DDA">
        <w:rPr>
          <w:b/>
          <w:bCs/>
          <w:sz w:val="24"/>
          <w:szCs w:val="24"/>
        </w:rPr>
        <w:t>prava střechy ZŠ a MŠ Vysoké Popovice</w:t>
      </w:r>
    </w:p>
    <w:p w14:paraId="26A20E2C" w14:textId="77777777" w:rsidR="00BE3989" w:rsidRDefault="00BE3989" w:rsidP="000D59B5">
      <w:pPr>
        <w:pStyle w:val="Bezmezer"/>
        <w:jc w:val="both"/>
        <w:rPr>
          <w:b/>
          <w:sz w:val="24"/>
          <w:szCs w:val="24"/>
        </w:rPr>
      </w:pPr>
    </w:p>
    <w:p w14:paraId="7B866B76" w14:textId="6801C2FB" w:rsidR="00993480" w:rsidRPr="002A0724" w:rsidRDefault="001D67EC" w:rsidP="000D59B5">
      <w:pPr>
        <w:pStyle w:val="Bezmezer"/>
        <w:jc w:val="both"/>
        <w:rPr>
          <w:b/>
          <w:sz w:val="24"/>
          <w:szCs w:val="24"/>
        </w:rPr>
      </w:pPr>
      <w:r w:rsidRPr="002A0724">
        <w:rPr>
          <w:b/>
          <w:sz w:val="24"/>
          <w:szCs w:val="24"/>
        </w:rPr>
        <w:t>9.</w:t>
      </w:r>
      <w:r w:rsidRPr="002A0724">
        <w:rPr>
          <w:sz w:val="24"/>
          <w:szCs w:val="24"/>
        </w:rPr>
        <w:t xml:space="preserve"> </w:t>
      </w:r>
      <w:r w:rsidRPr="002A0724">
        <w:rPr>
          <w:b/>
          <w:sz w:val="24"/>
          <w:szCs w:val="24"/>
        </w:rPr>
        <w:t>Schválení Smlouvy o smlouvě budoucí o zřízení věcného břemene ZN-001030065780/001</w:t>
      </w:r>
    </w:p>
    <w:p w14:paraId="61D7A2D6" w14:textId="47B5757F" w:rsidR="001D67EC" w:rsidRPr="009A20E8" w:rsidRDefault="009A20E8" w:rsidP="0047090A">
      <w:pPr>
        <w:spacing w:after="0"/>
        <w:rPr>
          <w:bCs/>
          <w:sz w:val="24"/>
          <w:szCs w:val="24"/>
        </w:rPr>
      </w:pPr>
      <w:r w:rsidRPr="009A20E8">
        <w:rPr>
          <w:sz w:val="24"/>
          <w:szCs w:val="24"/>
        </w:rPr>
        <w:t>Předmětem smlouvy o smlouvě budoucí je</w:t>
      </w:r>
      <w:r w:rsidR="001D67EC" w:rsidRPr="009A20E8">
        <w:rPr>
          <w:sz w:val="24"/>
          <w:szCs w:val="24"/>
        </w:rPr>
        <w:t xml:space="preserve"> zřízení věcného břemene</w:t>
      </w:r>
      <w:r w:rsidR="002A3004" w:rsidRPr="002A3004">
        <w:rPr>
          <w:sz w:val="24"/>
          <w:szCs w:val="24"/>
        </w:rPr>
        <w:t xml:space="preserve"> </w:t>
      </w:r>
      <w:r w:rsidR="002A3004" w:rsidRPr="009A20E8">
        <w:rPr>
          <w:sz w:val="24"/>
          <w:szCs w:val="24"/>
        </w:rPr>
        <w:t xml:space="preserve">pro spol. </w:t>
      </w:r>
      <w:proofErr w:type="gramStart"/>
      <w:r w:rsidR="002A3004" w:rsidRPr="009A20E8">
        <w:rPr>
          <w:sz w:val="24"/>
          <w:szCs w:val="24"/>
        </w:rPr>
        <w:t>EG.D</w:t>
      </w:r>
      <w:proofErr w:type="gramEnd"/>
      <w:r w:rsidR="001D67EC" w:rsidRPr="009A20E8">
        <w:rPr>
          <w:sz w:val="24"/>
          <w:szCs w:val="24"/>
        </w:rPr>
        <w:t xml:space="preserve"> č.: ZN-001030065780/001-DURP „</w:t>
      </w:r>
      <w:proofErr w:type="spellStart"/>
      <w:r w:rsidR="001D67EC" w:rsidRPr="009A20E8">
        <w:rPr>
          <w:sz w:val="24"/>
          <w:szCs w:val="24"/>
        </w:rPr>
        <w:t>V.Popovice</w:t>
      </w:r>
      <w:proofErr w:type="spellEnd"/>
      <w:r w:rsidR="001D67EC" w:rsidRPr="009A20E8">
        <w:rPr>
          <w:sz w:val="24"/>
          <w:szCs w:val="24"/>
        </w:rPr>
        <w:t xml:space="preserve"> -Vaverka: NN přípojka kabelového vedení</w:t>
      </w:r>
      <w:r w:rsidR="002A3004">
        <w:rPr>
          <w:sz w:val="24"/>
          <w:szCs w:val="24"/>
        </w:rPr>
        <w:t xml:space="preserve">“, </w:t>
      </w:r>
      <w:proofErr w:type="spellStart"/>
      <w:r w:rsidR="002A3004">
        <w:rPr>
          <w:sz w:val="24"/>
          <w:szCs w:val="24"/>
        </w:rPr>
        <w:t>p.č</w:t>
      </w:r>
      <w:proofErr w:type="spellEnd"/>
      <w:r w:rsidR="002A3004">
        <w:rPr>
          <w:sz w:val="24"/>
          <w:szCs w:val="24"/>
        </w:rPr>
        <w:t>.  2607</w:t>
      </w:r>
    </w:p>
    <w:p w14:paraId="288ECA9A" w14:textId="77777777" w:rsidR="001D67EC" w:rsidRPr="002A0724" w:rsidRDefault="001D67EC" w:rsidP="0047090A">
      <w:pPr>
        <w:spacing w:after="0"/>
        <w:jc w:val="both"/>
        <w:rPr>
          <w:rFonts w:cstheme="minorHAnsi"/>
          <w:b/>
          <w:sz w:val="24"/>
          <w:szCs w:val="24"/>
        </w:rPr>
      </w:pPr>
      <w:r w:rsidRPr="002A0724">
        <w:rPr>
          <w:rFonts w:cstheme="minorHAnsi"/>
          <w:b/>
          <w:sz w:val="24"/>
          <w:szCs w:val="24"/>
        </w:rPr>
        <w:t>Hlasování zastupitelstva:</w:t>
      </w:r>
    </w:p>
    <w:p w14:paraId="79FA84C1" w14:textId="77777777" w:rsidR="009520B7" w:rsidRDefault="001D67EC" w:rsidP="009520B7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proofErr w:type="gramStart"/>
      <w:r w:rsidRPr="002A0724">
        <w:rPr>
          <w:rFonts w:eastAsia="Calibri" w:cstheme="minorHAnsi"/>
          <w:b/>
          <w:sz w:val="24"/>
          <w:szCs w:val="24"/>
        </w:rPr>
        <w:t xml:space="preserve">PRO:   </w:t>
      </w:r>
      <w:proofErr w:type="gramEnd"/>
      <w:r w:rsidRPr="002A0724">
        <w:rPr>
          <w:rFonts w:eastAsia="Calibri" w:cstheme="minorHAnsi"/>
          <w:b/>
          <w:sz w:val="24"/>
          <w:szCs w:val="24"/>
        </w:rPr>
        <w:t xml:space="preserve">    </w:t>
      </w:r>
      <w:r w:rsidR="002A3004">
        <w:rPr>
          <w:rFonts w:eastAsia="Calibri" w:cstheme="minorHAnsi"/>
          <w:b/>
          <w:sz w:val="24"/>
          <w:szCs w:val="24"/>
        </w:rPr>
        <w:t>9</w:t>
      </w:r>
      <w:r w:rsidRPr="002A0724">
        <w:rPr>
          <w:rFonts w:eastAsia="Calibri" w:cstheme="minorHAnsi"/>
          <w:b/>
          <w:sz w:val="24"/>
          <w:szCs w:val="24"/>
        </w:rPr>
        <w:t xml:space="preserve">                        </w:t>
      </w:r>
      <w:r w:rsidRPr="002A0724">
        <w:rPr>
          <w:rFonts w:eastAsia="Calibri" w:cstheme="minorHAnsi"/>
          <w:b/>
          <w:sz w:val="24"/>
          <w:szCs w:val="24"/>
        </w:rPr>
        <w:tab/>
        <w:t>PROTI:</w:t>
      </w:r>
      <w:r w:rsidRPr="002A0724">
        <w:rPr>
          <w:rFonts w:eastAsia="Calibri" w:cstheme="minorHAnsi"/>
          <w:b/>
          <w:sz w:val="24"/>
          <w:szCs w:val="24"/>
        </w:rPr>
        <w:tab/>
        <w:t xml:space="preserve"> 0</w:t>
      </w:r>
      <w:r w:rsidRPr="002A0724">
        <w:rPr>
          <w:rFonts w:eastAsia="Calibri" w:cstheme="minorHAnsi"/>
          <w:b/>
          <w:sz w:val="24"/>
          <w:szCs w:val="24"/>
        </w:rPr>
        <w:tab/>
      </w:r>
      <w:r w:rsidRPr="002A0724">
        <w:rPr>
          <w:rFonts w:eastAsia="Calibri" w:cstheme="minorHAnsi"/>
          <w:b/>
          <w:sz w:val="24"/>
          <w:szCs w:val="24"/>
        </w:rPr>
        <w:tab/>
        <w:t>ZDRŽEL SE: 0</w:t>
      </w:r>
    </w:p>
    <w:p w14:paraId="45656689" w14:textId="3B7B084F" w:rsidR="001D67EC" w:rsidRDefault="00BA21E5" w:rsidP="009520B7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Zastupitelstvo obce schvaluje S</w:t>
      </w:r>
      <w:r w:rsidR="001D67EC" w:rsidRPr="002A0724">
        <w:rPr>
          <w:rFonts w:eastAsia="Calibri" w:cstheme="minorHAnsi"/>
          <w:b/>
          <w:sz w:val="24"/>
          <w:szCs w:val="24"/>
        </w:rPr>
        <w:t>mlouvu o smlouvě budoucí o zřízení věcného břemene za účelem umístění distribuční soustavy - kabelové vedení NN, uzemnění, kabelový pilíř</w:t>
      </w:r>
      <w:r w:rsidR="002A0724" w:rsidRPr="002A0724">
        <w:rPr>
          <w:rFonts w:eastAsia="Calibri" w:cstheme="minorHAnsi"/>
          <w:b/>
          <w:sz w:val="24"/>
          <w:szCs w:val="24"/>
        </w:rPr>
        <w:t xml:space="preserve"> ZN-001030065780</w:t>
      </w:r>
      <w:r w:rsidR="001D67EC" w:rsidRPr="002A0724">
        <w:rPr>
          <w:rFonts w:eastAsia="Calibri" w:cstheme="minorHAnsi"/>
          <w:b/>
          <w:sz w:val="24"/>
          <w:szCs w:val="24"/>
        </w:rPr>
        <w:t>/00</w:t>
      </w:r>
      <w:r w:rsidR="002A0724" w:rsidRPr="002A0724">
        <w:rPr>
          <w:rFonts w:eastAsia="Calibri" w:cstheme="minorHAnsi"/>
          <w:b/>
          <w:sz w:val="24"/>
          <w:szCs w:val="24"/>
        </w:rPr>
        <w:t xml:space="preserve">1 pro spol. </w:t>
      </w:r>
      <w:proofErr w:type="gramStart"/>
      <w:r w:rsidR="002A0724" w:rsidRPr="002A0724">
        <w:rPr>
          <w:rFonts w:eastAsia="Calibri" w:cstheme="minorHAnsi"/>
          <w:b/>
          <w:sz w:val="24"/>
          <w:szCs w:val="24"/>
        </w:rPr>
        <w:t>EG.D</w:t>
      </w:r>
      <w:proofErr w:type="gramEnd"/>
      <w:r w:rsidR="002A0724" w:rsidRPr="002A0724">
        <w:rPr>
          <w:rFonts w:eastAsia="Calibri" w:cstheme="minorHAnsi"/>
          <w:b/>
          <w:sz w:val="24"/>
          <w:szCs w:val="24"/>
        </w:rPr>
        <w:t>, a.s.</w:t>
      </w:r>
    </w:p>
    <w:p w14:paraId="5CF9E2A8" w14:textId="77777777" w:rsidR="009520B7" w:rsidRPr="002A0724" w:rsidRDefault="009520B7" w:rsidP="001D67EC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1DBD5E52" w14:textId="177AFC7F" w:rsidR="00835177" w:rsidRDefault="002528FD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10. </w:t>
      </w:r>
      <w:r w:rsidRPr="002528FD">
        <w:rPr>
          <w:rFonts w:cstheme="minorHAnsi"/>
          <w:b/>
          <w:bCs/>
          <w:sz w:val="24"/>
          <w:szCs w:val="24"/>
        </w:rPr>
        <w:t xml:space="preserve">Schválení smlouvy o zřízení věcného břemene č.: ZN 014330058113/001 pro spol. </w:t>
      </w:r>
      <w:proofErr w:type="gramStart"/>
      <w:r w:rsidRPr="002528FD">
        <w:rPr>
          <w:rFonts w:cstheme="minorHAnsi"/>
          <w:b/>
          <w:bCs/>
          <w:sz w:val="24"/>
          <w:szCs w:val="24"/>
        </w:rPr>
        <w:t>EG.D</w:t>
      </w:r>
      <w:proofErr w:type="gramEnd"/>
    </w:p>
    <w:p w14:paraId="06FE4725" w14:textId="41F32100" w:rsidR="00BA21E5" w:rsidRPr="00BA21E5" w:rsidRDefault="00850A9F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Předmětem smlouvy je</w:t>
      </w:r>
      <w:r w:rsidR="00BA21E5" w:rsidRPr="00BA21E5">
        <w:rPr>
          <w:rFonts w:cstheme="minorHAnsi"/>
          <w:bCs/>
          <w:sz w:val="24"/>
          <w:szCs w:val="24"/>
        </w:rPr>
        <w:t xml:space="preserve"> zřízení věcného břemene č.: ZN 014330058113/001</w:t>
      </w:r>
      <w:r w:rsidR="00BA21E5">
        <w:rPr>
          <w:rFonts w:cstheme="minorHAnsi"/>
          <w:bCs/>
          <w:sz w:val="24"/>
          <w:szCs w:val="24"/>
        </w:rPr>
        <w:t xml:space="preserve"> -GPM</w:t>
      </w:r>
      <w:r w:rsidR="00BA21E5" w:rsidRPr="00BA21E5">
        <w:rPr>
          <w:rFonts w:cstheme="minorHAnsi"/>
          <w:bCs/>
          <w:sz w:val="24"/>
          <w:szCs w:val="24"/>
        </w:rPr>
        <w:t xml:space="preserve"> pro spol. </w:t>
      </w:r>
      <w:proofErr w:type="gramStart"/>
      <w:r w:rsidR="00BA21E5" w:rsidRPr="00BA21E5">
        <w:rPr>
          <w:rFonts w:cstheme="minorHAnsi"/>
          <w:bCs/>
          <w:sz w:val="24"/>
          <w:szCs w:val="24"/>
        </w:rPr>
        <w:t>EG.D</w:t>
      </w:r>
      <w:proofErr w:type="gramEnd"/>
      <w:r w:rsidR="00BA21E5">
        <w:rPr>
          <w:rFonts w:cstheme="minorHAnsi"/>
          <w:bCs/>
          <w:sz w:val="24"/>
          <w:szCs w:val="24"/>
        </w:rPr>
        <w:t xml:space="preserve"> - ,,</w:t>
      </w:r>
      <w:proofErr w:type="spellStart"/>
      <w:r w:rsidR="00BA21E5">
        <w:rPr>
          <w:rFonts w:cstheme="minorHAnsi"/>
          <w:bCs/>
          <w:sz w:val="24"/>
          <w:szCs w:val="24"/>
        </w:rPr>
        <w:t>V.Popovice</w:t>
      </w:r>
      <w:proofErr w:type="spellEnd"/>
      <w:r w:rsidR="00BA21E5">
        <w:rPr>
          <w:rFonts w:cstheme="minorHAnsi"/>
          <w:bCs/>
          <w:sz w:val="24"/>
          <w:szCs w:val="24"/>
        </w:rPr>
        <w:t xml:space="preserve"> – </w:t>
      </w:r>
      <w:proofErr w:type="spellStart"/>
      <w:r w:rsidR="00BA21E5">
        <w:rPr>
          <w:rFonts w:cstheme="minorHAnsi"/>
          <w:bCs/>
          <w:sz w:val="24"/>
          <w:szCs w:val="24"/>
        </w:rPr>
        <w:t>Vognar</w:t>
      </w:r>
      <w:proofErr w:type="spellEnd"/>
      <w:r w:rsidR="00BA21E5">
        <w:rPr>
          <w:rFonts w:cstheme="minorHAnsi"/>
          <w:bCs/>
          <w:sz w:val="24"/>
          <w:szCs w:val="24"/>
        </w:rPr>
        <w:t>: NN přípojka kabelové přípojky“</w:t>
      </w:r>
      <w:r w:rsidR="00B479F2">
        <w:rPr>
          <w:rFonts w:cstheme="minorHAnsi"/>
          <w:bCs/>
          <w:sz w:val="24"/>
          <w:szCs w:val="24"/>
        </w:rPr>
        <w:t xml:space="preserve">, </w:t>
      </w:r>
      <w:proofErr w:type="spellStart"/>
      <w:r w:rsidR="00B479F2">
        <w:rPr>
          <w:rFonts w:cstheme="minorHAnsi"/>
          <w:bCs/>
          <w:sz w:val="24"/>
          <w:szCs w:val="24"/>
        </w:rPr>
        <w:t>p.č</w:t>
      </w:r>
      <w:proofErr w:type="spellEnd"/>
      <w:r w:rsidR="00B479F2">
        <w:rPr>
          <w:rFonts w:cstheme="minorHAnsi"/>
          <w:bCs/>
          <w:sz w:val="24"/>
          <w:szCs w:val="24"/>
        </w:rPr>
        <w:t>. 800/1</w:t>
      </w:r>
    </w:p>
    <w:p w14:paraId="540AC1B0" w14:textId="77777777" w:rsidR="00D83145" w:rsidRPr="00ED7A31" w:rsidRDefault="00D83145" w:rsidP="00D8314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3BB56670" w14:textId="148A1204" w:rsidR="00D83145" w:rsidRPr="00ED7A31" w:rsidRDefault="00BA21E5" w:rsidP="00D83145">
      <w:pPr>
        <w:spacing w:after="0"/>
        <w:jc w:val="both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 xml:space="preserve">PRO:   </w:t>
      </w:r>
      <w:proofErr w:type="gramEnd"/>
      <w:r>
        <w:rPr>
          <w:rFonts w:cstheme="minorHAnsi"/>
          <w:b/>
          <w:bCs/>
          <w:sz w:val="24"/>
          <w:szCs w:val="24"/>
        </w:rPr>
        <w:t xml:space="preserve">     </w:t>
      </w:r>
      <w:r w:rsidR="00BE3989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="003B688D">
        <w:rPr>
          <w:rFonts w:cstheme="minorHAnsi"/>
          <w:b/>
          <w:bCs/>
          <w:sz w:val="24"/>
          <w:szCs w:val="24"/>
        </w:rPr>
        <w:t xml:space="preserve">                    </w:t>
      </w:r>
      <w:r w:rsidR="003B688D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 w:rsidR="00BE3989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BE3989">
        <w:rPr>
          <w:rFonts w:cstheme="minorHAnsi"/>
          <w:b/>
          <w:bCs/>
          <w:sz w:val="24"/>
          <w:szCs w:val="24"/>
        </w:rPr>
        <w:t>0</w:t>
      </w:r>
    </w:p>
    <w:p w14:paraId="6CB78A11" w14:textId="5D8E926D" w:rsidR="00C33BEC" w:rsidRPr="003B688D" w:rsidRDefault="00BA21E5" w:rsidP="00883785">
      <w:p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Zastupitelstvo obce schvaluje Smlouvu o zřízení věcného břemene za účelem umístění distribuční soustavy – kabelové vedení NN č. ZN-</w:t>
      </w:r>
      <w:r w:rsidRPr="00BA21E5">
        <w:rPr>
          <w:rFonts w:cstheme="minorHAnsi"/>
          <w:b/>
          <w:bCs/>
          <w:iCs/>
          <w:sz w:val="24"/>
          <w:szCs w:val="24"/>
        </w:rPr>
        <w:t>014330058113/001</w:t>
      </w:r>
    </w:p>
    <w:p w14:paraId="607E3288" w14:textId="77777777" w:rsidR="00333974" w:rsidRPr="00ED7A31" w:rsidRDefault="0033397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52F695A" w14:textId="2134C778" w:rsidR="00E655EB" w:rsidRDefault="00E655EB" w:rsidP="00E655E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11. Schválení Smlouvy o zřízení věc</w:t>
      </w:r>
      <w:r w:rsidR="00BA21E5">
        <w:rPr>
          <w:rFonts w:cstheme="minorHAnsi"/>
          <w:b/>
          <w:bCs/>
          <w:sz w:val="24"/>
          <w:szCs w:val="24"/>
        </w:rPr>
        <w:t xml:space="preserve">ného břemene </w:t>
      </w:r>
      <w:r w:rsidR="00BA21E5" w:rsidRPr="00BA21E5">
        <w:rPr>
          <w:rFonts w:cstheme="minorHAnsi"/>
          <w:b/>
          <w:bCs/>
          <w:sz w:val="24"/>
          <w:szCs w:val="24"/>
        </w:rPr>
        <w:t xml:space="preserve">č.: ZN 014330057869/002 pro spol. </w:t>
      </w:r>
      <w:proofErr w:type="gramStart"/>
      <w:r w:rsidR="00BA21E5" w:rsidRPr="00BA21E5">
        <w:rPr>
          <w:rFonts w:cstheme="minorHAnsi"/>
          <w:b/>
          <w:bCs/>
          <w:sz w:val="24"/>
          <w:szCs w:val="24"/>
        </w:rPr>
        <w:t>EG.D</w:t>
      </w:r>
      <w:proofErr w:type="gramEnd"/>
    </w:p>
    <w:p w14:paraId="38074449" w14:textId="056ADA78" w:rsidR="00850A9F" w:rsidRPr="00850A9F" w:rsidRDefault="00850A9F" w:rsidP="00E655EB">
      <w:pPr>
        <w:spacing w:after="0"/>
        <w:jc w:val="both"/>
        <w:rPr>
          <w:rFonts w:cstheme="minorHAnsi"/>
          <w:bCs/>
          <w:sz w:val="24"/>
          <w:szCs w:val="24"/>
        </w:rPr>
      </w:pPr>
      <w:r w:rsidRPr="00850A9F">
        <w:rPr>
          <w:rFonts w:cstheme="minorHAnsi"/>
          <w:bCs/>
          <w:sz w:val="24"/>
          <w:szCs w:val="24"/>
        </w:rPr>
        <w:t>Předmětem smlouvy je zřízení věcného břemene č. ZN 014330057869/002-GPM</w:t>
      </w:r>
      <w:r>
        <w:rPr>
          <w:rFonts w:cstheme="minorHAnsi"/>
          <w:bCs/>
          <w:sz w:val="24"/>
          <w:szCs w:val="24"/>
        </w:rPr>
        <w:t xml:space="preserve"> pro spol. </w:t>
      </w:r>
      <w:proofErr w:type="gramStart"/>
      <w:r>
        <w:rPr>
          <w:rFonts w:cstheme="minorHAnsi"/>
          <w:bCs/>
          <w:sz w:val="24"/>
          <w:szCs w:val="24"/>
        </w:rPr>
        <w:t>EG.D</w:t>
      </w:r>
      <w:proofErr w:type="gramEnd"/>
      <w:r>
        <w:rPr>
          <w:rFonts w:cstheme="minorHAnsi"/>
          <w:bCs/>
          <w:sz w:val="24"/>
          <w:szCs w:val="24"/>
        </w:rPr>
        <w:t xml:space="preserve"> - ,,V. Popovice – Veselský: NN přípojka kabelového vedení</w:t>
      </w:r>
      <w:r w:rsidR="00B479F2">
        <w:rPr>
          <w:rFonts w:cstheme="minorHAnsi"/>
          <w:bCs/>
          <w:sz w:val="24"/>
          <w:szCs w:val="24"/>
        </w:rPr>
        <w:t xml:space="preserve">“, </w:t>
      </w:r>
      <w:proofErr w:type="spellStart"/>
      <w:r w:rsidR="00B479F2">
        <w:rPr>
          <w:rFonts w:cstheme="minorHAnsi"/>
          <w:bCs/>
          <w:sz w:val="24"/>
          <w:szCs w:val="24"/>
        </w:rPr>
        <w:t>p.č</w:t>
      </w:r>
      <w:proofErr w:type="spellEnd"/>
      <w:r w:rsidR="00B479F2">
        <w:rPr>
          <w:rFonts w:cstheme="minorHAnsi"/>
          <w:bCs/>
          <w:sz w:val="24"/>
          <w:szCs w:val="24"/>
        </w:rPr>
        <w:t>. 617/8, 68, 835/1, 837/11, 837/12, 837/13.</w:t>
      </w:r>
    </w:p>
    <w:p w14:paraId="25FA6714" w14:textId="77777777" w:rsidR="00A15ECE" w:rsidRPr="00ED7A31" w:rsidRDefault="00A15ECE" w:rsidP="00A15ECE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12513280" w14:textId="0FE1E458" w:rsidR="00A15ECE" w:rsidRPr="00ED7A31" w:rsidRDefault="00A15ECE" w:rsidP="00A15ECE">
      <w:pPr>
        <w:spacing w:after="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ED7A31">
        <w:rPr>
          <w:rFonts w:cstheme="minorHAnsi"/>
          <w:b/>
          <w:bCs/>
          <w:sz w:val="24"/>
          <w:szCs w:val="24"/>
        </w:rPr>
        <w:t xml:space="preserve">PRO:   </w:t>
      </w:r>
      <w:proofErr w:type="gramEnd"/>
      <w:r w:rsidRPr="00ED7A31">
        <w:rPr>
          <w:rFonts w:cstheme="minorHAnsi"/>
          <w:b/>
          <w:bCs/>
          <w:sz w:val="24"/>
          <w:szCs w:val="24"/>
        </w:rPr>
        <w:t xml:space="preserve">    </w:t>
      </w:r>
      <w:r w:rsidR="00BE3989">
        <w:rPr>
          <w:rFonts w:cstheme="minorHAnsi"/>
          <w:b/>
          <w:bCs/>
          <w:sz w:val="24"/>
          <w:szCs w:val="24"/>
        </w:rPr>
        <w:t>9</w:t>
      </w:r>
      <w:r w:rsidRPr="00ED7A31">
        <w:rPr>
          <w:rFonts w:cstheme="minorHAnsi"/>
          <w:b/>
          <w:bCs/>
          <w:sz w:val="24"/>
          <w:szCs w:val="24"/>
        </w:rPr>
        <w:t xml:space="preserve">                      </w:t>
      </w:r>
      <w:r w:rsidRPr="00ED7A31">
        <w:rPr>
          <w:rFonts w:cstheme="minorHAnsi"/>
          <w:b/>
          <w:bCs/>
          <w:sz w:val="24"/>
          <w:szCs w:val="24"/>
        </w:rPr>
        <w:tab/>
        <w:t>PROTI:</w:t>
      </w:r>
      <w:r w:rsidRPr="00ED7A31">
        <w:rPr>
          <w:rFonts w:cstheme="minorHAnsi"/>
          <w:b/>
          <w:bCs/>
          <w:sz w:val="24"/>
          <w:szCs w:val="24"/>
        </w:rPr>
        <w:tab/>
        <w:t xml:space="preserve"> 0</w:t>
      </w:r>
      <w:r w:rsidRPr="00ED7A31">
        <w:rPr>
          <w:rFonts w:cstheme="minorHAnsi"/>
          <w:b/>
          <w:bCs/>
          <w:sz w:val="24"/>
          <w:szCs w:val="24"/>
        </w:rPr>
        <w:tab/>
      </w:r>
      <w:r w:rsidRPr="00ED7A31">
        <w:rPr>
          <w:rFonts w:cstheme="minorHAnsi"/>
          <w:b/>
          <w:bCs/>
          <w:sz w:val="24"/>
          <w:szCs w:val="24"/>
        </w:rPr>
        <w:tab/>
        <w:t>ZDRŽEL SE: 0</w:t>
      </w:r>
    </w:p>
    <w:p w14:paraId="4A4E1207" w14:textId="62C64A66" w:rsidR="00A15ECE" w:rsidRPr="00ED7A31" w:rsidRDefault="00A15ECE" w:rsidP="00A15ECE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 xml:space="preserve">Zastupitelstvo obce schvaluje Smlouvu o zřízení </w:t>
      </w:r>
      <w:r w:rsidR="00850A9F">
        <w:rPr>
          <w:rFonts w:cstheme="minorHAnsi"/>
          <w:b/>
          <w:bCs/>
          <w:sz w:val="24"/>
          <w:szCs w:val="24"/>
        </w:rPr>
        <w:t>věcného břemene za účelem umístění distribuční soustavy</w:t>
      </w:r>
      <w:r w:rsidR="00850A9F" w:rsidRPr="00850A9F">
        <w:t xml:space="preserve"> </w:t>
      </w:r>
      <w:r w:rsidR="00850A9F" w:rsidRPr="00850A9F">
        <w:rPr>
          <w:rFonts w:cstheme="minorHAnsi"/>
          <w:b/>
          <w:bCs/>
          <w:sz w:val="24"/>
          <w:szCs w:val="24"/>
        </w:rPr>
        <w:t>č.: ZN 014330057869/002</w:t>
      </w:r>
    </w:p>
    <w:p w14:paraId="0066A44E" w14:textId="77777777" w:rsidR="00E655EB" w:rsidRPr="00ED7A31" w:rsidRDefault="00E655EB" w:rsidP="00E655E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838A9E2" w14:textId="4AA121E1" w:rsidR="00C33BEC" w:rsidRDefault="00A15ECE" w:rsidP="00E655E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12.</w:t>
      </w:r>
      <w:r w:rsidR="004E328F">
        <w:rPr>
          <w:rFonts w:cstheme="minorHAnsi"/>
          <w:b/>
          <w:bCs/>
          <w:sz w:val="24"/>
          <w:szCs w:val="24"/>
        </w:rPr>
        <w:t xml:space="preserve"> </w:t>
      </w:r>
      <w:r w:rsidR="004E328F" w:rsidRPr="004E328F">
        <w:rPr>
          <w:rFonts w:cstheme="minorHAnsi"/>
          <w:b/>
          <w:bCs/>
          <w:sz w:val="24"/>
          <w:szCs w:val="24"/>
        </w:rPr>
        <w:t xml:space="preserve">Schválení smlouvy o zřízení věcného břemene č.: ZN 014330058696/002 pro spol. </w:t>
      </w:r>
      <w:proofErr w:type="gramStart"/>
      <w:r w:rsidR="004E328F" w:rsidRPr="004E328F">
        <w:rPr>
          <w:rFonts w:cstheme="minorHAnsi"/>
          <w:b/>
          <w:bCs/>
          <w:sz w:val="24"/>
          <w:szCs w:val="24"/>
        </w:rPr>
        <w:t>EG.D</w:t>
      </w:r>
      <w:proofErr w:type="gramEnd"/>
    </w:p>
    <w:p w14:paraId="229D9C37" w14:textId="3616B264" w:rsidR="004E328F" w:rsidRPr="004E328F" w:rsidRDefault="004E328F" w:rsidP="00E655EB">
      <w:pPr>
        <w:spacing w:after="0"/>
        <w:jc w:val="both"/>
        <w:rPr>
          <w:rFonts w:cstheme="minorHAnsi"/>
          <w:bCs/>
          <w:sz w:val="24"/>
          <w:szCs w:val="24"/>
        </w:rPr>
      </w:pPr>
      <w:r w:rsidRPr="004E328F">
        <w:rPr>
          <w:rFonts w:cstheme="minorHAnsi"/>
          <w:bCs/>
          <w:sz w:val="24"/>
          <w:szCs w:val="24"/>
        </w:rPr>
        <w:t xml:space="preserve">Předmětem smlouvy je zřízení </w:t>
      </w:r>
      <w:r>
        <w:rPr>
          <w:rFonts w:cstheme="minorHAnsi"/>
          <w:bCs/>
          <w:sz w:val="24"/>
          <w:szCs w:val="24"/>
        </w:rPr>
        <w:t>věcného břemene č. ZN 014330058696</w:t>
      </w:r>
      <w:r w:rsidRPr="004E328F">
        <w:rPr>
          <w:rFonts w:cstheme="minorHAnsi"/>
          <w:bCs/>
          <w:sz w:val="24"/>
          <w:szCs w:val="24"/>
        </w:rPr>
        <w:t>/002-GPM pro spol.</w:t>
      </w:r>
      <w:r>
        <w:rPr>
          <w:rFonts w:cstheme="minorHAnsi"/>
          <w:bCs/>
          <w:sz w:val="24"/>
          <w:szCs w:val="24"/>
        </w:rPr>
        <w:t xml:space="preserve"> </w:t>
      </w:r>
      <w:proofErr w:type="gramStart"/>
      <w:r>
        <w:rPr>
          <w:rFonts w:cstheme="minorHAnsi"/>
          <w:bCs/>
          <w:sz w:val="24"/>
          <w:szCs w:val="24"/>
        </w:rPr>
        <w:t>EG.D</w:t>
      </w:r>
      <w:proofErr w:type="gramEnd"/>
      <w:r>
        <w:rPr>
          <w:rFonts w:cstheme="minorHAnsi"/>
          <w:bCs/>
          <w:sz w:val="24"/>
          <w:szCs w:val="24"/>
        </w:rPr>
        <w:t xml:space="preserve"> - ,,V. Popovice – Sběrný dvůr</w:t>
      </w:r>
      <w:r w:rsidRPr="004E328F">
        <w:rPr>
          <w:rFonts w:cstheme="minorHAnsi"/>
          <w:bCs/>
          <w:sz w:val="24"/>
          <w:szCs w:val="24"/>
        </w:rPr>
        <w:t>: NN přípojka kabelového vedení</w:t>
      </w:r>
      <w:r w:rsidR="00BE3989">
        <w:rPr>
          <w:rFonts w:cstheme="minorHAnsi"/>
          <w:bCs/>
          <w:sz w:val="24"/>
          <w:szCs w:val="24"/>
        </w:rPr>
        <w:t xml:space="preserve">“, </w:t>
      </w:r>
      <w:proofErr w:type="spellStart"/>
      <w:r w:rsidR="00BE3989">
        <w:rPr>
          <w:rFonts w:cstheme="minorHAnsi"/>
          <w:bCs/>
          <w:sz w:val="24"/>
          <w:szCs w:val="24"/>
        </w:rPr>
        <w:t>p.č</w:t>
      </w:r>
      <w:proofErr w:type="spellEnd"/>
      <w:r w:rsidR="00BE3989">
        <w:rPr>
          <w:rFonts w:cstheme="minorHAnsi"/>
          <w:bCs/>
          <w:sz w:val="24"/>
          <w:szCs w:val="24"/>
        </w:rPr>
        <w:t>. 704/6</w:t>
      </w:r>
    </w:p>
    <w:p w14:paraId="2619AC84" w14:textId="44D61E40" w:rsidR="00ED7A31" w:rsidRPr="00ED7A31" w:rsidRDefault="00ED7A31" w:rsidP="00C76CB5">
      <w:pPr>
        <w:spacing w:after="0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1FBFABA" w14:textId="77777777" w:rsidR="00ED7A31" w:rsidRDefault="00ED7A31" w:rsidP="00C76CB5">
      <w:pPr>
        <w:pStyle w:val="Bezmezer"/>
        <w:rPr>
          <w:b/>
          <w:sz w:val="24"/>
          <w:szCs w:val="24"/>
        </w:rPr>
      </w:pPr>
      <w:proofErr w:type="gramStart"/>
      <w:r w:rsidRPr="00287FC1">
        <w:rPr>
          <w:b/>
          <w:sz w:val="24"/>
          <w:szCs w:val="24"/>
        </w:rPr>
        <w:t xml:space="preserve">PRO:   </w:t>
      </w:r>
      <w:proofErr w:type="gramEnd"/>
      <w:r w:rsidRPr="00287FC1">
        <w:rPr>
          <w:b/>
          <w:sz w:val="24"/>
          <w:szCs w:val="24"/>
        </w:rPr>
        <w:t xml:space="preserve">         9                    </w:t>
      </w:r>
      <w:r w:rsidRPr="00287FC1">
        <w:rPr>
          <w:b/>
          <w:sz w:val="24"/>
          <w:szCs w:val="24"/>
        </w:rPr>
        <w:tab/>
        <w:t>PROTI:</w:t>
      </w:r>
      <w:r w:rsidRPr="00287FC1">
        <w:rPr>
          <w:b/>
          <w:sz w:val="24"/>
          <w:szCs w:val="24"/>
        </w:rPr>
        <w:tab/>
        <w:t xml:space="preserve"> 0</w:t>
      </w:r>
      <w:r w:rsidRPr="00287FC1">
        <w:rPr>
          <w:b/>
          <w:sz w:val="24"/>
          <w:szCs w:val="24"/>
        </w:rPr>
        <w:tab/>
      </w:r>
      <w:r w:rsidRPr="00287FC1">
        <w:rPr>
          <w:b/>
          <w:sz w:val="24"/>
          <w:szCs w:val="24"/>
        </w:rPr>
        <w:tab/>
        <w:t>ZDRŽEL SE: 0</w:t>
      </w:r>
    </w:p>
    <w:p w14:paraId="08DC5AFF" w14:textId="6E734CE1" w:rsidR="004E328F" w:rsidRPr="004E328F" w:rsidRDefault="004E328F" w:rsidP="00094469">
      <w:pPr>
        <w:jc w:val="both"/>
        <w:rPr>
          <w:b/>
          <w:sz w:val="24"/>
          <w:szCs w:val="24"/>
        </w:rPr>
      </w:pPr>
      <w:r w:rsidRPr="004E328F">
        <w:rPr>
          <w:b/>
          <w:sz w:val="24"/>
          <w:szCs w:val="24"/>
        </w:rPr>
        <w:t xml:space="preserve">Zastupitelstvo obce schvaluje Smlouvu o zřízení věcného břemene za účelem umístění distribuční soustavy č.: ZN </w:t>
      </w:r>
      <w:r>
        <w:rPr>
          <w:b/>
          <w:sz w:val="24"/>
          <w:szCs w:val="24"/>
        </w:rPr>
        <w:t>014330058696/002 – kabelové vedení NN, kabelový pilíř, uzemnění.</w:t>
      </w:r>
    </w:p>
    <w:p w14:paraId="186D4296" w14:textId="1A12D0E1" w:rsidR="00D77BC7" w:rsidRDefault="004E328F" w:rsidP="000D59B5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Pr="004E328F">
        <w:rPr>
          <w:b/>
          <w:sz w:val="24"/>
          <w:szCs w:val="24"/>
        </w:rPr>
        <w:t xml:space="preserve">Schválení podání </w:t>
      </w:r>
      <w:r w:rsidR="00FF4DDA">
        <w:rPr>
          <w:b/>
          <w:sz w:val="24"/>
          <w:szCs w:val="24"/>
        </w:rPr>
        <w:t xml:space="preserve">žádosti o </w:t>
      </w:r>
      <w:r w:rsidRPr="004E328F">
        <w:rPr>
          <w:b/>
          <w:sz w:val="24"/>
          <w:szCs w:val="24"/>
        </w:rPr>
        <w:t>dotac</w:t>
      </w:r>
      <w:r w:rsidR="00FF4DDA">
        <w:rPr>
          <w:b/>
          <w:sz w:val="24"/>
          <w:szCs w:val="24"/>
        </w:rPr>
        <w:t>i</w:t>
      </w:r>
      <w:r w:rsidRPr="004E328F">
        <w:rPr>
          <w:b/>
          <w:sz w:val="24"/>
          <w:szCs w:val="24"/>
        </w:rPr>
        <w:t xml:space="preserve"> na MMR, MFČR a Jihomoravský kraj na akci </w:t>
      </w:r>
      <w:r w:rsidR="009520B7">
        <w:rPr>
          <w:b/>
          <w:sz w:val="24"/>
          <w:szCs w:val="24"/>
        </w:rPr>
        <w:t>rekonstrukce</w:t>
      </w:r>
      <w:r w:rsidRPr="004E328F">
        <w:rPr>
          <w:b/>
          <w:sz w:val="24"/>
          <w:szCs w:val="24"/>
        </w:rPr>
        <w:t xml:space="preserve"> střechy půdní vestavby ZŠ a MŠ Vysoké Popovice</w:t>
      </w:r>
      <w:r w:rsidR="009520B7">
        <w:rPr>
          <w:b/>
          <w:sz w:val="24"/>
          <w:szCs w:val="24"/>
        </w:rPr>
        <w:t>, včetně schválení Investičního záměru</w:t>
      </w:r>
    </w:p>
    <w:p w14:paraId="62E56955" w14:textId="4CBD205C" w:rsidR="004E328F" w:rsidRPr="00921318" w:rsidRDefault="000D59B5" w:rsidP="00921318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</w:t>
      </w:r>
      <w:r w:rsidR="009520B7">
        <w:rPr>
          <w:bCs/>
          <w:sz w:val="24"/>
          <w:szCs w:val="24"/>
        </w:rPr>
        <w:t>rekonstrukci</w:t>
      </w:r>
      <w:r w:rsidR="00921318">
        <w:rPr>
          <w:bCs/>
          <w:sz w:val="24"/>
          <w:szCs w:val="24"/>
        </w:rPr>
        <w:t xml:space="preserve"> střechy půdní vestavby bude podána žádost o dotaci na </w:t>
      </w:r>
      <w:r w:rsidR="00921318" w:rsidRPr="00921318">
        <w:rPr>
          <w:bCs/>
          <w:sz w:val="24"/>
          <w:szCs w:val="24"/>
        </w:rPr>
        <w:t>MMR, MFČR a Jihomoravský kraj</w:t>
      </w:r>
      <w:r w:rsidR="00FF4DDA" w:rsidRPr="00921318">
        <w:rPr>
          <w:bCs/>
          <w:sz w:val="24"/>
          <w:szCs w:val="24"/>
        </w:rPr>
        <w:t xml:space="preserve">. </w:t>
      </w:r>
    </w:p>
    <w:p w14:paraId="3271A354" w14:textId="77777777" w:rsidR="004E328F" w:rsidRPr="004E328F" w:rsidRDefault="004E328F" w:rsidP="004E328F">
      <w:pPr>
        <w:pStyle w:val="Bezmezer"/>
        <w:rPr>
          <w:b/>
          <w:sz w:val="24"/>
          <w:szCs w:val="24"/>
        </w:rPr>
      </w:pPr>
      <w:r w:rsidRPr="004E328F">
        <w:rPr>
          <w:b/>
          <w:sz w:val="24"/>
          <w:szCs w:val="24"/>
        </w:rPr>
        <w:t>Hlasování zastupitelstva:</w:t>
      </w:r>
    </w:p>
    <w:p w14:paraId="1CCF22D6" w14:textId="4C93A10F" w:rsidR="004E328F" w:rsidRDefault="004E328F" w:rsidP="004E328F">
      <w:pPr>
        <w:pStyle w:val="Bezmezer"/>
        <w:rPr>
          <w:b/>
          <w:sz w:val="24"/>
          <w:szCs w:val="24"/>
        </w:rPr>
      </w:pPr>
      <w:proofErr w:type="gramStart"/>
      <w:r w:rsidRPr="004E328F">
        <w:rPr>
          <w:b/>
          <w:sz w:val="24"/>
          <w:szCs w:val="24"/>
        </w:rPr>
        <w:t xml:space="preserve">PRO:   </w:t>
      </w:r>
      <w:proofErr w:type="gramEnd"/>
      <w:r w:rsidRPr="004E328F">
        <w:rPr>
          <w:b/>
          <w:sz w:val="24"/>
          <w:szCs w:val="24"/>
        </w:rPr>
        <w:t xml:space="preserve">         9                    </w:t>
      </w:r>
      <w:r w:rsidRPr="004E328F">
        <w:rPr>
          <w:b/>
          <w:sz w:val="24"/>
          <w:szCs w:val="24"/>
        </w:rPr>
        <w:tab/>
        <w:t>PROTI:</w:t>
      </w:r>
      <w:r w:rsidRPr="004E328F">
        <w:rPr>
          <w:b/>
          <w:sz w:val="24"/>
          <w:szCs w:val="24"/>
        </w:rPr>
        <w:tab/>
        <w:t xml:space="preserve"> 0</w:t>
      </w:r>
      <w:r w:rsidRPr="004E328F">
        <w:rPr>
          <w:b/>
          <w:sz w:val="24"/>
          <w:szCs w:val="24"/>
        </w:rPr>
        <w:tab/>
      </w:r>
      <w:r w:rsidRPr="004E328F">
        <w:rPr>
          <w:b/>
          <w:sz w:val="24"/>
          <w:szCs w:val="24"/>
        </w:rPr>
        <w:tab/>
        <w:t>ZDRŽEL SE: 0</w:t>
      </w:r>
    </w:p>
    <w:p w14:paraId="2680B2D8" w14:textId="77777777" w:rsidR="009520B7" w:rsidRDefault="00FF4DDA" w:rsidP="009520B7">
      <w:pPr>
        <w:pStyle w:val="Bezmezer"/>
        <w:jc w:val="both"/>
        <w:rPr>
          <w:b/>
          <w:sz w:val="24"/>
          <w:szCs w:val="24"/>
        </w:rPr>
      </w:pPr>
      <w:r w:rsidRPr="00FF4DDA">
        <w:rPr>
          <w:b/>
          <w:sz w:val="24"/>
          <w:szCs w:val="24"/>
        </w:rPr>
        <w:t xml:space="preserve">Zastupitelstvo obce schvaluje </w:t>
      </w:r>
      <w:r>
        <w:rPr>
          <w:b/>
          <w:sz w:val="24"/>
          <w:szCs w:val="24"/>
        </w:rPr>
        <w:t xml:space="preserve">podání žádosti </w:t>
      </w:r>
      <w:r w:rsidR="00921318">
        <w:rPr>
          <w:b/>
          <w:sz w:val="24"/>
          <w:szCs w:val="24"/>
        </w:rPr>
        <w:t xml:space="preserve">o </w:t>
      </w:r>
      <w:r w:rsidR="00921318" w:rsidRPr="004E328F">
        <w:rPr>
          <w:b/>
          <w:sz w:val="24"/>
          <w:szCs w:val="24"/>
        </w:rPr>
        <w:t>dotac</w:t>
      </w:r>
      <w:r w:rsidR="00921318">
        <w:rPr>
          <w:b/>
          <w:sz w:val="24"/>
          <w:szCs w:val="24"/>
        </w:rPr>
        <w:t>i</w:t>
      </w:r>
      <w:r w:rsidR="00921318" w:rsidRPr="004E328F">
        <w:rPr>
          <w:b/>
          <w:sz w:val="24"/>
          <w:szCs w:val="24"/>
        </w:rPr>
        <w:t xml:space="preserve"> na MMR, MFČR a Jihomoravský kraj</w:t>
      </w:r>
      <w:r w:rsidR="00921318">
        <w:rPr>
          <w:b/>
          <w:sz w:val="24"/>
          <w:szCs w:val="24"/>
        </w:rPr>
        <w:t xml:space="preserve"> na </w:t>
      </w:r>
      <w:r w:rsidR="009520B7">
        <w:rPr>
          <w:b/>
          <w:sz w:val="24"/>
          <w:szCs w:val="24"/>
        </w:rPr>
        <w:t>rekonstrukci</w:t>
      </w:r>
      <w:r w:rsidR="00921318" w:rsidRPr="004E328F">
        <w:rPr>
          <w:b/>
          <w:sz w:val="24"/>
          <w:szCs w:val="24"/>
        </w:rPr>
        <w:t xml:space="preserve"> střechy půdní vestavby ZŠ a MŠ Vysoké Popovice</w:t>
      </w:r>
      <w:r w:rsidR="007A3A43">
        <w:rPr>
          <w:b/>
          <w:sz w:val="24"/>
          <w:szCs w:val="24"/>
        </w:rPr>
        <w:t xml:space="preserve"> </w:t>
      </w:r>
      <w:r w:rsidR="007A3A43" w:rsidRPr="007A3A43">
        <w:rPr>
          <w:b/>
          <w:sz w:val="24"/>
          <w:szCs w:val="24"/>
        </w:rPr>
        <w:t>v předpokládané výši</w:t>
      </w:r>
      <w:r w:rsidR="007A3A43">
        <w:rPr>
          <w:b/>
          <w:sz w:val="24"/>
          <w:szCs w:val="24"/>
        </w:rPr>
        <w:t xml:space="preserve"> </w:t>
      </w:r>
      <w:proofErr w:type="gramStart"/>
      <w:r w:rsidR="007A3A43">
        <w:rPr>
          <w:b/>
          <w:sz w:val="24"/>
          <w:szCs w:val="24"/>
        </w:rPr>
        <w:t>2.500.000</w:t>
      </w:r>
      <w:r w:rsidR="007A3A43" w:rsidRPr="007A3A43">
        <w:rPr>
          <w:b/>
          <w:sz w:val="24"/>
          <w:szCs w:val="24"/>
        </w:rPr>
        <w:t>,-</w:t>
      </w:r>
      <w:proofErr w:type="gramEnd"/>
      <w:r w:rsidR="007A3A43" w:rsidRPr="007A3A43">
        <w:rPr>
          <w:b/>
          <w:sz w:val="24"/>
          <w:szCs w:val="24"/>
        </w:rPr>
        <w:t>Kč</w:t>
      </w:r>
      <w:r w:rsidR="009520B7">
        <w:rPr>
          <w:b/>
          <w:sz w:val="24"/>
          <w:szCs w:val="24"/>
        </w:rPr>
        <w:t xml:space="preserve">, </w:t>
      </w:r>
      <w:r w:rsidR="009520B7">
        <w:rPr>
          <w:b/>
          <w:sz w:val="24"/>
          <w:szCs w:val="24"/>
        </w:rPr>
        <w:t>včetně schválení Investičního záměru</w:t>
      </w:r>
    </w:p>
    <w:p w14:paraId="0913105B" w14:textId="77777777" w:rsidR="004E328F" w:rsidRDefault="004E328F" w:rsidP="00D77BC7">
      <w:pPr>
        <w:pStyle w:val="Bezmezer"/>
        <w:rPr>
          <w:b/>
          <w:sz w:val="24"/>
          <w:szCs w:val="24"/>
        </w:rPr>
      </w:pPr>
    </w:p>
    <w:p w14:paraId="6459E574" w14:textId="4A40C41C" w:rsidR="00FB7ABC" w:rsidRDefault="00D77BC7" w:rsidP="00FB7ABC">
      <w:pPr>
        <w:spacing w:after="0" w:line="240" w:lineRule="auto"/>
        <w:ind w:right="-142"/>
        <w:rPr>
          <w:rFonts w:cstheme="minorHAnsi"/>
          <w:b/>
          <w:bCs/>
          <w:sz w:val="24"/>
          <w:szCs w:val="24"/>
        </w:rPr>
      </w:pPr>
      <w:r w:rsidRPr="00D77BC7">
        <w:rPr>
          <w:b/>
          <w:sz w:val="24"/>
          <w:szCs w:val="24"/>
        </w:rPr>
        <w:t xml:space="preserve">14. </w:t>
      </w:r>
      <w:r w:rsidR="004E328F">
        <w:rPr>
          <w:rFonts w:cstheme="minorHAnsi"/>
          <w:b/>
          <w:bCs/>
          <w:sz w:val="24"/>
          <w:szCs w:val="24"/>
        </w:rPr>
        <w:t>Vzetí na vědomí rozpočtové opatření č. 4/7/21</w:t>
      </w:r>
    </w:p>
    <w:p w14:paraId="31B04329" w14:textId="2CDF7948" w:rsidR="004E328F" w:rsidRPr="00ED7A31" w:rsidRDefault="004E328F" w:rsidP="00FB7ABC">
      <w:pPr>
        <w:spacing w:after="0" w:line="240" w:lineRule="auto"/>
        <w:ind w:right="-142"/>
        <w:rPr>
          <w:rFonts w:cstheme="minorHAnsi"/>
          <w:sz w:val="24"/>
          <w:szCs w:val="24"/>
        </w:rPr>
      </w:pPr>
      <w:r w:rsidRPr="004E328F">
        <w:rPr>
          <w:rFonts w:cstheme="minorHAnsi"/>
          <w:sz w:val="24"/>
          <w:szCs w:val="24"/>
        </w:rPr>
        <w:t>Zastupitelstvo obce pr</w:t>
      </w:r>
      <w:r>
        <w:rPr>
          <w:rFonts w:cstheme="minorHAnsi"/>
          <w:sz w:val="24"/>
          <w:szCs w:val="24"/>
        </w:rPr>
        <w:t>ojednalo Rozpočtové opatření 4/7</w:t>
      </w:r>
      <w:r w:rsidRPr="004E328F">
        <w:rPr>
          <w:rFonts w:cstheme="minorHAnsi"/>
          <w:sz w:val="24"/>
          <w:szCs w:val="24"/>
        </w:rPr>
        <w:t xml:space="preserve">/21, které je zveřejněno na úřední desce od </w:t>
      </w:r>
      <w:r w:rsidR="006B06EB">
        <w:rPr>
          <w:rFonts w:cstheme="minorHAnsi"/>
          <w:sz w:val="24"/>
          <w:szCs w:val="24"/>
        </w:rPr>
        <w:t xml:space="preserve">9.8.2021 </w:t>
      </w:r>
      <w:r w:rsidRPr="004E328F">
        <w:rPr>
          <w:rFonts w:cstheme="minorHAnsi"/>
          <w:sz w:val="24"/>
          <w:szCs w:val="24"/>
        </w:rPr>
        <w:t>do 31.12.2021.Rozp</w:t>
      </w:r>
      <w:r>
        <w:rPr>
          <w:rFonts w:cstheme="minorHAnsi"/>
          <w:sz w:val="24"/>
          <w:szCs w:val="24"/>
        </w:rPr>
        <w:t xml:space="preserve">očtové opatření je Přílohou č. </w:t>
      </w:r>
      <w:r w:rsidR="0047090A">
        <w:rPr>
          <w:rFonts w:cstheme="minorHAnsi"/>
          <w:sz w:val="24"/>
          <w:szCs w:val="24"/>
        </w:rPr>
        <w:t>2</w:t>
      </w:r>
      <w:r w:rsidRPr="004E328F">
        <w:rPr>
          <w:rFonts w:cstheme="minorHAnsi"/>
          <w:sz w:val="24"/>
          <w:szCs w:val="24"/>
        </w:rPr>
        <w:t xml:space="preserve"> tohoto zápisu.</w:t>
      </w:r>
    </w:p>
    <w:p w14:paraId="31A1FF7F" w14:textId="3353FA2C" w:rsidR="00FB7ABC" w:rsidRPr="00FB7ABC" w:rsidRDefault="00FB7ABC" w:rsidP="00FB7ABC">
      <w:pPr>
        <w:pStyle w:val="Bezmezer"/>
        <w:rPr>
          <w:bCs/>
          <w:sz w:val="24"/>
          <w:szCs w:val="24"/>
        </w:rPr>
      </w:pPr>
      <w:r>
        <w:rPr>
          <w:b/>
          <w:sz w:val="24"/>
          <w:szCs w:val="24"/>
        </w:rPr>
        <w:t>Zastupi</w:t>
      </w:r>
      <w:r w:rsidR="004E328F">
        <w:rPr>
          <w:b/>
          <w:sz w:val="24"/>
          <w:szCs w:val="24"/>
        </w:rPr>
        <w:t>telstvo obce vzalo na vědomí rozpočtové opatření č. 4/7/21</w:t>
      </w:r>
    </w:p>
    <w:p w14:paraId="51BBDDB3" w14:textId="77777777" w:rsidR="00FB7ABC" w:rsidRDefault="00FB7ABC" w:rsidP="00D77BC7">
      <w:pPr>
        <w:pStyle w:val="Bezmezer"/>
        <w:rPr>
          <w:b/>
          <w:sz w:val="24"/>
          <w:szCs w:val="24"/>
        </w:rPr>
      </w:pPr>
    </w:p>
    <w:p w14:paraId="26CAF34A" w14:textId="7B98CA36" w:rsidR="0047090A" w:rsidRDefault="006B06EB" w:rsidP="00D77BC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15.</w:t>
      </w:r>
      <w:r w:rsidR="0047090A">
        <w:rPr>
          <w:b/>
          <w:sz w:val="24"/>
          <w:szCs w:val="24"/>
        </w:rPr>
        <w:t xml:space="preserve"> </w:t>
      </w:r>
      <w:r w:rsidR="0047090A" w:rsidRPr="0047090A">
        <w:rPr>
          <w:b/>
          <w:sz w:val="24"/>
          <w:szCs w:val="24"/>
        </w:rPr>
        <w:t>Schválení přijetí úvěru na financování rekonstrukce místní komunikace</w:t>
      </w:r>
    </w:p>
    <w:p w14:paraId="2F928476" w14:textId="59300F88" w:rsidR="0047090A" w:rsidRDefault="0047090A" w:rsidP="005F203F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zajištění dostatečných volných finančních prostředků se rozhodlo zastupitelstvo obce požádat stávajícího správce peněžních prostředků Komerční banku, a.s. o poskytnutí úvěru.</w:t>
      </w:r>
    </w:p>
    <w:p w14:paraId="20039780" w14:textId="1878338F" w:rsidR="0047090A" w:rsidRDefault="0047090A" w:rsidP="005F203F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Předmětem financování je rekonstrukce místní komunikace u hasičky KN</w:t>
      </w:r>
      <w:r w:rsidR="0093266C">
        <w:rPr>
          <w:bCs/>
          <w:sz w:val="24"/>
          <w:szCs w:val="24"/>
        </w:rPr>
        <w:t xml:space="preserve"> 357/1</w:t>
      </w:r>
      <w:r>
        <w:rPr>
          <w:bCs/>
          <w:sz w:val="24"/>
          <w:szCs w:val="24"/>
        </w:rPr>
        <w:t xml:space="preserve">, výše úvěru činí </w:t>
      </w:r>
      <w:proofErr w:type="gramStart"/>
      <w:r>
        <w:rPr>
          <w:bCs/>
          <w:sz w:val="24"/>
          <w:szCs w:val="24"/>
        </w:rPr>
        <w:t>4.000.000,-</w:t>
      </w:r>
      <w:proofErr w:type="gramEnd"/>
      <w:r>
        <w:rPr>
          <w:bCs/>
          <w:sz w:val="24"/>
          <w:szCs w:val="24"/>
        </w:rPr>
        <w:t xml:space="preserve"> Kč se splatností do 28.2.2027 ( 5 let)</w:t>
      </w:r>
      <w:r w:rsidR="0009446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bez zajištění. </w:t>
      </w:r>
    </w:p>
    <w:p w14:paraId="565EB22A" w14:textId="09E5DE76" w:rsidR="009520B7" w:rsidRDefault="009520B7" w:rsidP="005F203F">
      <w:pPr>
        <w:pStyle w:val="Bezmezer"/>
        <w:jc w:val="both"/>
        <w:rPr>
          <w:bCs/>
          <w:sz w:val="24"/>
          <w:szCs w:val="24"/>
        </w:rPr>
      </w:pPr>
    </w:p>
    <w:p w14:paraId="5294093E" w14:textId="77777777" w:rsidR="009520B7" w:rsidRDefault="009520B7" w:rsidP="005F203F">
      <w:pPr>
        <w:pStyle w:val="Bezmezer"/>
        <w:jc w:val="both"/>
        <w:rPr>
          <w:bCs/>
          <w:sz w:val="24"/>
          <w:szCs w:val="24"/>
        </w:rPr>
      </w:pPr>
    </w:p>
    <w:p w14:paraId="10D769FD" w14:textId="77777777" w:rsidR="0047090A" w:rsidRPr="004E328F" w:rsidRDefault="0047090A" w:rsidP="0047090A">
      <w:pPr>
        <w:pStyle w:val="Bezmezer"/>
        <w:rPr>
          <w:b/>
          <w:sz w:val="24"/>
          <w:szCs w:val="24"/>
        </w:rPr>
      </w:pPr>
      <w:r w:rsidRPr="004E328F">
        <w:rPr>
          <w:b/>
          <w:sz w:val="24"/>
          <w:szCs w:val="24"/>
        </w:rPr>
        <w:lastRenderedPageBreak/>
        <w:t>Hlasování zastupitelstva:</w:t>
      </w:r>
    </w:p>
    <w:p w14:paraId="3309DA24" w14:textId="77777777" w:rsidR="0047090A" w:rsidRDefault="0047090A" w:rsidP="0047090A">
      <w:pPr>
        <w:pStyle w:val="Bezmezer"/>
        <w:rPr>
          <w:b/>
          <w:sz w:val="24"/>
          <w:szCs w:val="24"/>
        </w:rPr>
      </w:pPr>
      <w:proofErr w:type="gramStart"/>
      <w:r w:rsidRPr="004E328F">
        <w:rPr>
          <w:b/>
          <w:sz w:val="24"/>
          <w:szCs w:val="24"/>
        </w:rPr>
        <w:t xml:space="preserve">PRO:   </w:t>
      </w:r>
      <w:proofErr w:type="gramEnd"/>
      <w:r w:rsidRPr="004E328F">
        <w:rPr>
          <w:b/>
          <w:sz w:val="24"/>
          <w:szCs w:val="24"/>
        </w:rPr>
        <w:t xml:space="preserve">         9                    </w:t>
      </w:r>
      <w:r w:rsidRPr="004E328F">
        <w:rPr>
          <w:b/>
          <w:sz w:val="24"/>
          <w:szCs w:val="24"/>
        </w:rPr>
        <w:tab/>
        <w:t>PROTI:</w:t>
      </w:r>
      <w:r w:rsidRPr="004E328F">
        <w:rPr>
          <w:b/>
          <w:sz w:val="24"/>
          <w:szCs w:val="24"/>
        </w:rPr>
        <w:tab/>
        <w:t xml:space="preserve"> 0</w:t>
      </w:r>
      <w:r w:rsidRPr="004E328F">
        <w:rPr>
          <w:b/>
          <w:sz w:val="24"/>
          <w:szCs w:val="24"/>
        </w:rPr>
        <w:tab/>
      </w:r>
      <w:r w:rsidRPr="004E328F">
        <w:rPr>
          <w:b/>
          <w:sz w:val="24"/>
          <w:szCs w:val="24"/>
        </w:rPr>
        <w:tab/>
        <w:t>ZDRŽEL SE: 0</w:t>
      </w:r>
    </w:p>
    <w:p w14:paraId="63939293" w14:textId="36E29483" w:rsidR="0047090A" w:rsidRPr="0047090A" w:rsidRDefault="0047090A" w:rsidP="00094469">
      <w:pPr>
        <w:pStyle w:val="Bezmezer"/>
        <w:jc w:val="both"/>
        <w:rPr>
          <w:bCs/>
          <w:sz w:val="24"/>
          <w:szCs w:val="24"/>
        </w:rPr>
      </w:pPr>
      <w:r w:rsidRPr="00FF4DDA">
        <w:rPr>
          <w:b/>
          <w:sz w:val="24"/>
          <w:szCs w:val="24"/>
        </w:rPr>
        <w:t xml:space="preserve">Zastupitelstvo obce schvaluje </w:t>
      </w:r>
      <w:r w:rsidRPr="0047090A">
        <w:rPr>
          <w:b/>
          <w:sz w:val="24"/>
          <w:szCs w:val="24"/>
        </w:rPr>
        <w:t xml:space="preserve">přijetí úvěru </w:t>
      </w:r>
      <w:r>
        <w:rPr>
          <w:b/>
          <w:sz w:val="24"/>
          <w:szCs w:val="24"/>
        </w:rPr>
        <w:t xml:space="preserve">od Komerční banky, a.s. </w:t>
      </w:r>
      <w:r w:rsidRPr="0047090A">
        <w:rPr>
          <w:b/>
          <w:sz w:val="24"/>
          <w:szCs w:val="24"/>
        </w:rPr>
        <w:t>na financování rekonstrukce místní komunikace</w:t>
      </w:r>
      <w:r>
        <w:rPr>
          <w:b/>
          <w:sz w:val="24"/>
          <w:szCs w:val="24"/>
        </w:rPr>
        <w:t>.</w:t>
      </w:r>
    </w:p>
    <w:p w14:paraId="7C85D919" w14:textId="5249F9AE" w:rsidR="0047090A" w:rsidRDefault="0047090A" w:rsidP="00D77BC7">
      <w:pPr>
        <w:pStyle w:val="Bezmezer"/>
        <w:rPr>
          <w:b/>
          <w:sz w:val="24"/>
          <w:szCs w:val="24"/>
        </w:rPr>
      </w:pPr>
    </w:p>
    <w:p w14:paraId="43245209" w14:textId="6C79FDB5" w:rsidR="00C56E0E" w:rsidRPr="00C56E0E" w:rsidRDefault="00C56E0E" w:rsidP="00C56E0E">
      <w:pPr>
        <w:tabs>
          <w:tab w:val="left" w:pos="284"/>
        </w:tabs>
        <w:spacing w:after="0" w:line="240" w:lineRule="auto"/>
        <w:ind w:left="360" w:hanging="360"/>
        <w:jc w:val="both"/>
        <w:rPr>
          <w:rFonts w:ascii="Calibri" w:hAnsi="Calibri" w:cs="Calibri"/>
          <w:b/>
          <w:bCs/>
          <w:sz w:val="24"/>
          <w:szCs w:val="24"/>
        </w:rPr>
      </w:pPr>
      <w:r w:rsidRPr="00C56E0E">
        <w:rPr>
          <w:rFonts w:ascii="Calibri" w:hAnsi="Calibri" w:cs="Calibri"/>
          <w:b/>
          <w:bCs/>
          <w:sz w:val="24"/>
          <w:szCs w:val="24"/>
        </w:rPr>
        <w:t xml:space="preserve">16. Schválení nákupu nemovitosti a určení výše kupní ceny při účasti v elektronické dražbě </w:t>
      </w:r>
    </w:p>
    <w:p w14:paraId="7AFC7BBF" w14:textId="55C1EB24" w:rsidR="00C56E0E" w:rsidRDefault="004550B3" w:rsidP="00094469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 elektronické dražby vstupuje nemovitost na </w:t>
      </w:r>
      <w:r w:rsidR="00786AD7">
        <w:rPr>
          <w:bCs/>
          <w:sz w:val="24"/>
          <w:szCs w:val="24"/>
        </w:rPr>
        <w:t xml:space="preserve">č.p. 6, KN </w:t>
      </w:r>
      <w:r>
        <w:rPr>
          <w:bCs/>
          <w:sz w:val="24"/>
          <w:szCs w:val="24"/>
        </w:rPr>
        <w:t xml:space="preserve">590, </w:t>
      </w:r>
      <w:r w:rsidR="00786AD7">
        <w:rPr>
          <w:bCs/>
          <w:sz w:val="24"/>
          <w:szCs w:val="24"/>
        </w:rPr>
        <w:t>KN 598 – býv</w:t>
      </w:r>
      <w:r w:rsidR="00094469">
        <w:rPr>
          <w:bCs/>
          <w:sz w:val="24"/>
          <w:szCs w:val="24"/>
        </w:rPr>
        <w:t>alý</w:t>
      </w:r>
      <w:r w:rsidR="00786AD7">
        <w:rPr>
          <w:bCs/>
          <w:sz w:val="24"/>
          <w:szCs w:val="24"/>
        </w:rPr>
        <w:t xml:space="preserve"> kulturní sál.</w:t>
      </w:r>
    </w:p>
    <w:p w14:paraId="5B268965" w14:textId="366A6276" w:rsidR="00786AD7" w:rsidRDefault="00786AD7" w:rsidP="00094469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probralo pozitiva a negativa účasti v elektronické dražbě, a </w:t>
      </w:r>
      <w:r w:rsidR="00094469">
        <w:rPr>
          <w:bCs/>
          <w:sz w:val="24"/>
          <w:szCs w:val="24"/>
        </w:rPr>
        <w:t xml:space="preserve">hlasovalo o účasti v </w:t>
      </w:r>
      <w:r>
        <w:rPr>
          <w:bCs/>
          <w:sz w:val="24"/>
          <w:szCs w:val="24"/>
        </w:rPr>
        <w:t>dražb</w:t>
      </w:r>
      <w:r w:rsidR="00094469">
        <w:rPr>
          <w:bCs/>
          <w:sz w:val="24"/>
          <w:szCs w:val="24"/>
        </w:rPr>
        <w:t>ě</w:t>
      </w:r>
      <w:r>
        <w:rPr>
          <w:bCs/>
          <w:sz w:val="24"/>
          <w:szCs w:val="24"/>
        </w:rPr>
        <w:t>.</w:t>
      </w:r>
    </w:p>
    <w:p w14:paraId="137E283F" w14:textId="77777777" w:rsidR="000068A3" w:rsidRPr="0001133D" w:rsidRDefault="002B0CE2" w:rsidP="000068A3">
      <w:pPr>
        <w:spacing w:after="0"/>
        <w:rPr>
          <w:b/>
          <w:bCs/>
          <w:sz w:val="28"/>
          <w:szCs w:val="28"/>
        </w:rPr>
      </w:pPr>
      <w:r w:rsidRPr="0001133D">
        <w:rPr>
          <w:b/>
          <w:bCs/>
          <w:sz w:val="28"/>
          <w:szCs w:val="28"/>
        </w:rPr>
        <w:t>+</w:t>
      </w:r>
      <w:r w:rsidR="000068A3">
        <w:rPr>
          <w:b/>
          <w:bCs/>
          <w:sz w:val="28"/>
          <w:szCs w:val="28"/>
        </w:rPr>
        <w:tab/>
      </w:r>
      <w:r w:rsidR="000068A3">
        <w:rPr>
          <w:b/>
          <w:bCs/>
          <w:sz w:val="28"/>
          <w:szCs w:val="28"/>
        </w:rPr>
        <w:tab/>
      </w:r>
      <w:r w:rsidR="000068A3">
        <w:rPr>
          <w:b/>
          <w:bCs/>
          <w:sz w:val="28"/>
          <w:szCs w:val="28"/>
        </w:rPr>
        <w:tab/>
      </w:r>
      <w:r w:rsidR="000068A3">
        <w:rPr>
          <w:b/>
          <w:bCs/>
          <w:sz w:val="28"/>
          <w:szCs w:val="28"/>
        </w:rPr>
        <w:tab/>
      </w:r>
      <w:r w:rsidR="000068A3">
        <w:rPr>
          <w:b/>
          <w:bCs/>
          <w:sz w:val="28"/>
          <w:szCs w:val="28"/>
        </w:rPr>
        <w:tab/>
      </w:r>
      <w:r w:rsidR="000068A3">
        <w:rPr>
          <w:b/>
          <w:bCs/>
          <w:sz w:val="28"/>
          <w:szCs w:val="28"/>
        </w:rPr>
        <w:tab/>
      </w:r>
      <w:r w:rsidR="000068A3" w:rsidRPr="0001133D">
        <w:rPr>
          <w:b/>
          <w:bCs/>
          <w:sz w:val="28"/>
          <w:szCs w:val="28"/>
        </w:rPr>
        <w:t>-</w:t>
      </w:r>
    </w:p>
    <w:p w14:paraId="68145EFA" w14:textId="4F7068D2" w:rsidR="000068A3" w:rsidRPr="008E458C" w:rsidRDefault="002B0CE2" w:rsidP="008E458C">
      <w:pPr>
        <w:tabs>
          <w:tab w:val="left" w:pos="142"/>
        </w:tabs>
        <w:spacing w:after="0"/>
        <w:rPr>
          <w:b/>
          <w:bCs/>
        </w:rPr>
      </w:pPr>
      <w:r>
        <w:t>nízká pořizovací hodnota</w:t>
      </w:r>
      <w:r w:rsidR="000068A3">
        <w:tab/>
      </w:r>
      <w:r w:rsidR="000068A3">
        <w:tab/>
      </w:r>
      <w:r w:rsidR="000068A3">
        <w:tab/>
        <w:t>stará budova, nutná nákladná rekonstrukce</w:t>
      </w:r>
    </w:p>
    <w:p w14:paraId="14A3DCB3" w14:textId="73994458" w:rsidR="000068A3" w:rsidRPr="008E458C" w:rsidRDefault="002B0CE2" w:rsidP="008E458C">
      <w:pPr>
        <w:spacing w:after="0"/>
        <w:rPr>
          <w:b/>
          <w:bCs/>
        </w:rPr>
      </w:pPr>
      <w:r>
        <w:t>prostor pro akce</w:t>
      </w:r>
      <w:r w:rsidR="000068A3">
        <w:tab/>
      </w:r>
      <w:r w:rsidR="000068A3">
        <w:tab/>
      </w:r>
      <w:r w:rsidR="000068A3">
        <w:tab/>
      </w:r>
      <w:r w:rsidR="000068A3">
        <w:tab/>
        <w:t>nelze budovu ihned využívat</w:t>
      </w:r>
    </w:p>
    <w:p w14:paraId="547A60DC" w14:textId="6CAF4521" w:rsidR="000068A3" w:rsidRPr="008E458C" w:rsidRDefault="002B0CE2" w:rsidP="008E458C">
      <w:pPr>
        <w:spacing w:after="0"/>
        <w:rPr>
          <w:b/>
          <w:bCs/>
        </w:rPr>
      </w:pPr>
      <w:r>
        <w:t>skladovací prostory</w:t>
      </w:r>
      <w:r w:rsidR="000068A3">
        <w:tab/>
      </w:r>
      <w:r w:rsidR="000068A3">
        <w:tab/>
      </w:r>
      <w:r w:rsidR="000068A3">
        <w:tab/>
      </w:r>
      <w:r w:rsidR="000068A3">
        <w:tab/>
        <w:t>nelze využít pro školu</w:t>
      </w:r>
    </w:p>
    <w:p w14:paraId="47B0D128" w14:textId="77777777" w:rsidR="000068A3" w:rsidRPr="008E458C" w:rsidRDefault="002B0CE2" w:rsidP="008E458C">
      <w:pPr>
        <w:spacing w:after="0"/>
        <w:rPr>
          <w:b/>
          <w:bCs/>
        </w:rPr>
      </w:pPr>
      <w:r>
        <w:t>hospoda</w:t>
      </w:r>
      <w:r w:rsidR="000068A3">
        <w:tab/>
      </w:r>
      <w:r w:rsidR="000068A3">
        <w:tab/>
      </w:r>
      <w:r w:rsidR="000068A3">
        <w:tab/>
      </w:r>
      <w:r w:rsidR="000068A3">
        <w:tab/>
      </w:r>
      <w:r w:rsidR="000068A3">
        <w:tab/>
        <w:t>nelze využít pro sportovní účely</w:t>
      </w:r>
    </w:p>
    <w:p w14:paraId="18627DB2" w14:textId="77777777" w:rsidR="002B0CE2" w:rsidRPr="008E458C" w:rsidRDefault="002B0CE2" w:rsidP="008E458C">
      <w:pPr>
        <w:spacing w:after="0"/>
        <w:ind w:left="3900" w:firstLine="348"/>
        <w:rPr>
          <w:b/>
          <w:bCs/>
        </w:rPr>
      </w:pPr>
      <w:r>
        <w:t>nedostatek parkovacích míst</w:t>
      </w:r>
    </w:p>
    <w:p w14:paraId="157CDD26" w14:textId="77777777" w:rsidR="002B0CE2" w:rsidRPr="008E458C" w:rsidRDefault="002B0CE2" w:rsidP="008E458C">
      <w:pPr>
        <w:spacing w:after="0"/>
        <w:ind w:left="3552" w:firstLine="696"/>
        <w:rPr>
          <w:b/>
          <w:bCs/>
        </w:rPr>
      </w:pPr>
      <w:r>
        <w:t>vysoké provozní nálady</w:t>
      </w:r>
    </w:p>
    <w:p w14:paraId="723CB938" w14:textId="2F651272" w:rsidR="002B0CE2" w:rsidRPr="008E458C" w:rsidRDefault="002B0CE2" w:rsidP="008E458C">
      <w:pPr>
        <w:spacing w:after="0"/>
        <w:ind w:left="3900" w:firstLine="348"/>
        <w:rPr>
          <w:b/>
          <w:bCs/>
        </w:rPr>
      </w:pPr>
      <w:r>
        <w:t>nájemce při upadající pohostinské činnosti</w:t>
      </w:r>
    </w:p>
    <w:p w14:paraId="2A500B08" w14:textId="5162030E" w:rsidR="00F47E1F" w:rsidRPr="008E458C" w:rsidRDefault="002B0CE2" w:rsidP="008E458C">
      <w:pPr>
        <w:spacing w:after="0"/>
        <w:ind w:left="3552" w:firstLine="696"/>
        <w:rPr>
          <w:b/>
          <w:bCs/>
        </w:rPr>
      </w:pPr>
      <w:r>
        <w:t>potřeba dalšího údržbáře</w:t>
      </w:r>
    </w:p>
    <w:p w14:paraId="02450583" w14:textId="77777777" w:rsidR="00786AD7" w:rsidRPr="004E328F" w:rsidRDefault="00786AD7" w:rsidP="00786AD7">
      <w:pPr>
        <w:pStyle w:val="Bezmezer"/>
        <w:rPr>
          <w:b/>
          <w:sz w:val="24"/>
          <w:szCs w:val="24"/>
        </w:rPr>
      </w:pPr>
      <w:r w:rsidRPr="004E328F">
        <w:rPr>
          <w:b/>
          <w:sz w:val="24"/>
          <w:szCs w:val="24"/>
        </w:rPr>
        <w:t>Hlasování zastupitelstva:</w:t>
      </w:r>
    </w:p>
    <w:p w14:paraId="2CF124B8" w14:textId="3DA742E1" w:rsidR="00786AD7" w:rsidRDefault="00786AD7" w:rsidP="00786AD7">
      <w:pPr>
        <w:pStyle w:val="Bezmezer"/>
        <w:rPr>
          <w:b/>
          <w:sz w:val="24"/>
          <w:szCs w:val="24"/>
        </w:rPr>
      </w:pPr>
      <w:proofErr w:type="gramStart"/>
      <w:r w:rsidRPr="004E328F">
        <w:rPr>
          <w:b/>
          <w:sz w:val="24"/>
          <w:szCs w:val="24"/>
        </w:rPr>
        <w:t xml:space="preserve">PRO:   </w:t>
      </w:r>
      <w:proofErr w:type="gramEnd"/>
      <w:r w:rsidRPr="004E328F">
        <w:rPr>
          <w:b/>
          <w:sz w:val="24"/>
          <w:szCs w:val="24"/>
        </w:rPr>
        <w:t xml:space="preserve">         </w:t>
      </w:r>
      <w:r w:rsidR="00C75FCD">
        <w:rPr>
          <w:b/>
          <w:sz w:val="24"/>
          <w:szCs w:val="24"/>
        </w:rPr>
        <w:t>3</w:t>
      </w:r>
      <w:r w:rsidRPr="004E328F">
        <w:rPr>
          <w:b/>
          <w:sz w:val="24"/>
          <w:szCs w:val="24"/>
        </w:rPr>
        <w:t xml:space="preserve">                    </w:t>
      </w:r>
      <w:r w:rsidRPr="004E328F">
        <w:rPr>
          <w:b/>
          <w:sz w:val="24"/>
          <w:szCs w:val="24"/>
        </w:rPr>
        <w:tab/>
        <w:t>PROTI:</w:t>
      </w:r>
      <w:r w:rsidRPr="004E328F">
        <w:rPr>
          <w:b/>
          <w:sz w:val="24"/>
          <w:szCs w:val="24"/>
        </w:rPr>
        <w:tab/>
        <w:t xml:space="preserve"> </w:t>
      </w:r>
      <w:r w:rsidR="00C75FCD">
        <w:rPr>
          <w:b/>
          <w:sz w:val="24"/>
          <w:szCs w:val="24"/>
        </w:rPr>
        <w:t>6</w:t>
      </w:r>
      <w:r w:rsidRPr="004E328F">
        <w:rPr>
          <w:b/>
          <w:sz w:val="24"/>
          <w:szCs w:val="24"/>
        </w:rPr>
        <w:tab/>
      </w:r>
      <w:r w:rsidRPr="004E328F">
        <w:rPr>
          <w:b/>
          <w:sz w:val="24"/>
          <w:szCs w:val="24"/>
        </w:rPr>
        <w:tab/>
        <w:t>ZDRŽEL SE: 0</w:t>
      </w:r>
    </w:p>
    <w:p w14:paraId="3094C3C8" w14:textId="24C1229C" w:rsidR="00C56E0E" w:rsidRDefault="00786AD7" w:rsidP="00786AD7">
      <w:pPr>
        <w:pStyle w:val="Bezmezer"/>
        <w:rPr>
          <w:b/>
          <w:sz w:val="24"/>
          <w:szCs w:val="24"/>
        </w:rPr>
      </w:pPr>
      <w:r w:rsidRPr="00FF4DDA">
        <w:rPr>
          <w:b/>
          <w:sz w:val="24"/>
          <w:szCs w:val="24"/>
        </w:rPr>
        <w:t xml:space="preserve">Zastupitelstvo obce </w:t>
      </w:r>
      <w:r w:rsidR="00094469">
        <w:rPr>
          <w:b/>
          <w:sz w:val="24"/>
          <w:szCs w:val="24"/>
        </w:rPr>
        <w:t>ne</w:t>
      </w:r>
      <w:r w:rsidRPr="00FF4DDA">
        <w:rPr>
          <w:b/>
          <w:sz w:val="24"/>
          <w:szCs w:val="24"/>
        </w:rPr>
        <w:t>schvaluje</w:t>
      </w:r>
      <w:r w:rsidR="00094469">
        <w:rPr>
          <w:b/>
          <w:sz w:val="24"/>
          <w:szCs w:val="24"/>
        </w:rPr>
        <w:t xml:space="preserve"> účast v elektronické dražbě na nákup nemovitosti č.p. 6 – bývalý kulturní sál.</w:t>
      </w:r>
    </w:p>
    <w:p w14:paraId="10B81695" w14:textId="77777777" w:rsidR="00786AD7" w:rsidRDefault="00786AD7" w:rsidP="00786AD7">
      <w:pPr>
        <w:pStyle w:val="Bezmezer"/>
        <w:rPr>
          <w:b/>
          <w:sz w:val="24"/>
          <w:szCs w:val="24"/>
        </w:rPr>
      </w:pPr>
    </w:p>
    <w:p w14:paraId="130EDF05" w14:textId="47459C0F" w:rsidR="00037C52" w:rsidRDefault="00C56E0E" w:rsidP="00C56E0E">
      <w:pPr>
        <w:pStyle w:val="Bezmezer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17. D</w:t>
      </w:r>
      <w:r w:rsidR="00D77BC7" w:rsidRPr="00D77BC7">
        <w:rPr>
          <w:b/>
          <w:sz w:val="24"/>
          <w:szCs w:val="24"/>
        </w:rPr>
        <w:t>iskuse</w:t>
      </w:r>
    </w:p>
    <w:p w14:paraId="20623F8B" w14:textId="0F7FDC66" w:rsidR="00757404" w:rsidRPr="00757404" w:rsidRDefault="00757404" w:rsidP="00757404">
      <w:pPr>
        <w:pStyle w:val="Odstavecseseznamem"/>
        <w:ind w:hanging="720"/>
        <w:rPr>
          <w:rFonts w:cstheme="minorHAnsi"/>
          <w:b/>
          <w:bCs/>
          <w:sz w:val="24"/>
          <w:szCs w:val="24"/>
        </w:rPr>
      </w:pPr>
      <w:r w:rsidRPr="00757404">
        <w:rPr>
          <w:rFonts w:cstheme="minorHAnsi"/>
          <w:sz w:val="24"/>
          <w:szCs w:val="24"/>
          <w:u w:val="single"/>
        </w:rPr>
        <w:t xml:space="preserve">Dotazy, přijaté na email: </w:t>
      </w:r>
      <w:hyperlink r:id="rId6" w:history="1">
        <w:r w:rsidRPr="00757404">
          <w:rPr>
            <w:rStyle w:val="Hypertextovodkaz"/>
            <w:rFonts w:cstheme="minorHAnsi"/>
            <w:sz w:val="24"/>
            <w:szCs w:val="24"/>
          </w:rPr>
          <w:t>obec@vysoke-popovice.cz</w:t>
        </w:r>
      </w:hyperlink>
      <w:r w:rsidRPr="00757404">
        <w:rPr>
          <w:rStyle w:val="Hypertextovodkaz"/>
          <w:rFonts w:cstheme="minorHAnsi"/>
          <w:b/>
          <w:bCs/>
          <w:sz w:val="24"/>
          <w:szCs w:val="24"/>
        </w:rPr>
        <w:t xml:space="preserve">: </w:t>
      </w:r>
    </w:p>
    <w:p w14:paraId="5B54EF35" w14:textId="65CA3565" w:rsidR="00037C52" w:rsidRPr="00037C52" w:rsidRDefault="00037C52" w:rsidP="00757404">
      <w:pPr>
        <w:ind w:left="360" w:hanging="360"/>
        <w:rPr>
          <w:rFonts w:eastAsia="Times New Roman"/>
        </w:rPr>
      </w:pPr>
      <w:r w:rsidRPr="00037C52">
        <w:rPr>
          <w:rFonts w:eastAsia="Times New Roman"/>
        </w:rPr>
        <w:t>1.</w:t>
      </w:r>
      <w:r w:rsidR="00757404">
        <w:rPr>
          <w:rFonts w:eastAsia="Times New Roman"/>
        </w:rPr>
        <w:t xml:space="preserve"> </w:t>
      </w:r>
      <w:proofErr w:type="gramStart"/>
      <w:r w:rsidRPr="00037C52">
        <w:rPr>
          <w:rFonts w:eastAsia="Times New Roman"/>
        </w:rPr>
        <w:t>Řešení  obchvatu</w:t>
      </w:r>
      <w:proofErr w:type="gramEnd"/>
      <w:r w:rsidRPr="00037C52">
        <w:rPr>
          <w:rFonts w:eastAsia="Times New Roman"/>
        </w:rPr>
        <w:t>  obce Vysoké Popovice</w:t>
      </w:r>
    </w:p>
    <w:p w14:paraId="6469B851" w14:textId="19F7B19E" w:rsidR="00037C52" w:rsidRDefault="00037C52" w:rsidP="00757404">
      <w:pPr>
        <w:ind w:left="360" w:hanging="360"/>
        <w:rPr>
          <w:rFonts w:eastAsia="Times New Roman"/>
        </w:rPr>
      </w:pPr>
      <w:r w:rsidRPr="00037C52">
        <w:rPr>
          <w:rFonts w:eastAsia="Times New Roman"/>
        </w:rPr>
        <w:t>2.</w:t>
      </w:r>
      <w:r w:rsidR="00757404">
        <w:rPr>
          <w:rFonts w:eastAsia="Times New Roman"/>
        </w:rPr>
        <w:t xml:space="preserve"> </w:t>
      </w:r>
      <w:r w:rsidRPr="00037C52">
        <w:rPr>
          <w:rFonts w:eastAsia="Times New Roman"/>
        </w:rPr>
        <w:t xml:space="preserve">Řešení rušné </w:t>
      </w:r>
      <w:proofErr w:type="gramStart"/>
      <w:r w:rsidRPr="00037C52">
        <w:rPr>
          <w:rFonts w:eastAsia="Times New Roman"/>
        </w:rPr>
        <w:t>silnice - průtah</w:t>
      </w:r>
      <w:proofErr w:type="gramEnd"/>
      <w:r w:rsidRPr="00037C52">
        <w:rPr>
          <w:rFonts w:eastAsia="Times New Roman"/>
        </w:rPr>
        <w:t xml:space="preserve"> obcí Vysoké Popovice, aby se snížila rušnost v obci a silnice byla bezpečnější</w:t>
      </w:r>
    </w:p>
    <w:p w14:paraId="40FBCD77" w14:textId="77777777" w:rsidR="008053F6" w:rsidRDefault="0064056F" w:rsidP="00757404">
      <w:pPr>
        <w:ind w:left="360" w:hanging="360"/>
        <w:rPr>
          <w:rFonts w:eastAsia="Times New Roman"/>
        </w:rPr>
      </w:pPr>
      <w:r>
        <w:rPr>
          <w:rFonts w:eastAsia="Times New Roman"/>
        </w:rPr>
        <w:t>Starostka:</w:t>
      </w:r>
    </w:p>
    <w:p w14:paraId="4E65C327" w14:textId="464AE462" w:rsidR="0064056F" w:rsidRDefault="0064056F" w:rsidP="008053F6">
      <w:pPr>
        <w:jc w:val="both"/>
        <w:rPr>
          <w:rFonts w:eastAsia="Times New Roman"/>
        </w:rPr>
      </w:pPr>
      <w:r>
        <w:rPr>
          <w:rFonts w:eastAsia="Times New Roman"/>
        </w:rPr>
        <w:t xml:space="preserve">Jak se již písemně vyjádřila tazatelům, </w:t>
      </w:r>
      <w:r w:rsidR="008053F6">
        <w:rPr>
          <w:rFonts w:eastAsia="Times New Roman"/>
        </w:rPr>
        <w:t>možnost vybudování</w:t>
      </w:r>
      <w:r>
        <w:rPr>
          <w:rFonts w:eastAsia="Times New Roman"/>
        </w:rPr>
        <w:t xml:space="preserve"> obchvatu je </w:t>
      </w:r>
      <w:r w:rsidR="008053F6">
        <w:rPr>
          <w:rFonts w:eastAsia="Times New Roman"/>
        </w:rPr>
        <w:t xml:space="preserve">dle jejího názoru </w:t>
      </w:r>
      <w:r>
        <w:rPr>
          <w:rFonts w:eastAsia="Times New Roman"/>
        </w:rPr>
        <w:t xml:space="preserve">za současné </w:t>
      </w:r>
      <w:r w:rsidR="008053F6">
        <w:rPr>
          <w:rFonts w:eastAsia="Times New Roman"/>
        </w:rPr>
        <w:t xml:space="preserve">ekonomické situace nereálná. Samozřejmě souhlasí s tím, že provoz i hluk je nadměrný, ale v době, kdy ŘSD ani SUS nereflektují na výzvy k opravám současných komunikací, a současně se plánuje výstavba Jaderné elektrárny Dukovany, která bude potřebovat obslužné i únikové komunikace, ale ani ty nejsou připraveny k realizaci, stejně tak jako není a nebude </w:t>
      </w:r>
      <w:r w:rsidR="005007F3">
        <w:rPr>
          <w:rFonts w:eastAsia="Times New Roman"/>
        </w:rPr>
        <w:t xml:space="preserve">v dohledné době </w:t>
      </w:r>
      <w:r w:rsidR="008053F6">
        <w:rPr>
          <w:rFonts w:eastAsia="Times New Roman"/>
        </w:rPr>
        <w:t xml:space="preserve">realizován již vyprojektovaný obchvat Rosic, který je dokonce zaveden v Národní plánu investic, nevidí jako přínosné se realizací obchvatu zabývat. </w:t>
      </w:r>
    </w:p>
    <w:p w14:paraId="76C8CA64" w14:textId="1DF6470C" w:rsidR="008053F6" w:rsidRDefault="008053F6" w:rsidP="008053F6">
      <w:pPr>
        <w:jc w:val="both"/>
        <w:rPr>
          <w:rFonts w:eastAsia="Times New Roman"/>
        </w:rPr>
      </w:pPr>
      <w:r>
        <w:rPr>
          <w:rFonts w:eastAsia="Times New Roman"/>
        </w:rPr>
        <w:t xml:space="preserve">Na základě žádosti občanů se podařilo nainstalovat v obci radar, který rychlost koriguje. Účelem umístění úsekového měření nebylo získání prostředků do obecního rozpočtu, ale zajištění bezpečnosti. V obci </w:t>
      </w:r>
      <w:r w:rsidR="005007F3">
        <w:rPr>
          <w:rFonts w:eastAsia="Times New Roman"/>
        </w:rPr>
        <w:t>jsou</w:t>
      </w:r>
      <w:r>
        <w:rPr>
          <w:rFonts w:eastAsia="Times New Roman"/>
        </w:rPr>
        <w:t xml:space="preserve"> tři osvětlené přechody. </w:t>
      </w:r>
    </w:p>
    <w:p w14:paraId="78848032" w14:textId="2A41EFC2" w:rsidR="008053F6" w:rsidRDefault="008053F6" w:rsidP="008053F6">
      <w:pPr>
        <w:jc w:val="both"/>
        <w:rPr>
          <w:rFonts w:eastAsia="Times New Roman"/>
        </w:rPr>
      </w:pPr>
      <w:r>
        <w:rPr>
          <w:rFonts w:eastAsia="Times New Roman"/>
        </w:rPr>
        <w:t xml:space="preserve">Na základě žádosti občanů byla dne 3. 8. 21 podána žádost na ŘSD o přeinstalaci snížené rychlosti na 40 km/hod. již od spodní brány hřbitova přes celý úsek kolem bývalé hospody, a to v obou </w:t>
      </w:r>
      <w:r w:rsidR="00C65CA9">
        <w:rPr>
          <w:rFonts w:eastAsia="Times New Roman"/>
        </w:rPr>
        <w:t>směrech</w:t>
      </w:r>
      <w:r>
        <w:rPr>
          <w:rFonts w:eastAsia="Times New Roman"/>
        </w:rPr>
        <w:t xml:space="preserve">. </w:t>
      </w:r>
      <w:r w:rsidR="005007F3">
        <w:rPr>
          <w:rFonts w:eastAsia="Times New Roman"/>
        </w:rPr>
        <w:t>Přestože jsme dosud</w:t>
      </w:r>
      <w:r w:rsidR="00C65CA9">
        <w:rPr>
          <w:rFonts w:eastAsia="Times New Roman"/>
        </w:rPr>
        <w:t xml:space="preserve"> </w:t>
      </w:r>
      <w:r w:rsidR="005007F3">
        <w:rPr>
          <w:rFonts w:eastAsia="Times New Roman"/>
        </w:rPr>
        <w:t>ne</w:t>
      </w:r>
      <w:r w:rsidR="00C65CA9">
        <w:rPr>
          <w:rFonts w:eastAsia="Times New Roman"/>
        </w:rPr>
        <w:t xml:space="preserve">dostali písemné vyjádření, je změna telefonicky potvrzena. </w:t>
      </w:r>
    </w:p>
    <w:p w14:paraId="71FFDA0B" w14:textId="15A62D2C" w:rsidR="0085221B" w:rsidRDefault="0085221B" w:rsidP="008053F6">
      <w:pPr>
        <w:jc w:val="both"/>
        <w:rPr>
          <w:rFonts w:eastAsia="Times New Roman"/>
        </w:rPr>
      </w:pPr>
      <w:r>
        <w:rPr>
          <w:rFonts w:eastAsia="Times New Roman"/>
        </w:rPr>
        <w:t xml:space="preserve">Zastupitelé jednotlivě prezentovali svůj názor na realizaci obchvatu. </w:t>
      </w:r>
      <w:r w:rsidR="005007F3">
        <w:rPr>
          <w:rFonts w:eastAsia="Times New Roman"/>
        </w:rPr>
        <w:t>V převážné většině s názorem starostky souhlasí.</w:t>
      </w:r>
    </w:p>
    <w:p w14:paraId="231FB373" w14:textId="77777777" w:rsidR="002178F5" w:rsidRDefault="002178F5" w:rsidP="008053F6">
      <w:pPr>
        <w:jc w:val="both"/>
        <w:rPr>
          <w:rFonts w:eastAsia="Times New Roman"/>
        </w:rPr>
      </w:pPr>
    </w:p>
    <w:p w14:paraId="44996984" w14:textId="56A9CCC5" w:rsidR="00C65CA9" w:rsidRDefault="00C65CA9" w:rsidP="008053F6">
      <w:pPr>
        <w:jc w:val="both"/>
        <w:rPr>
          <w:rFonts w:eastAsia="Times New Roman"/>
        </w:rPr>
      </w:pPr>
      <w:r w:rsidRPr="0085221B">
        <w:rPr>
          <w:rFonts w:eastAsia="Times New Roman"/>
          <w:u w:val="single"/>
        </w:rPr>
        <w:lastRenderedPageBreak/>
        <w:t xml:space="preserve">Občané </w:t>
      </w:r>
      <w:r w:rsidR="0085221B">
        <w:rPr>
          <w:rFonts w:eastAsia="Times New Roman"/>
        </w:rPr>
        <w:t xml:space="preserve">přesto </w:t>
      </w:r>
      <w:r>
        <w:rPr>
          <w:rFonts w:eastAsia="Times New Roman"/>
        </w:rPr>
        <w:t>důrazně apelovali na zahájení úkonů vedoucích k realizaci obchvatu.</w:t>
      </w:r>
    </w:p>
    <w:p w14:paraId="1B58F982" w14:textId="3A796505" w:rsidR="00C65CA9" w:rsidRDefault="00C65CA9" w:rsidP="008053F6">
      <w:pPr>
        <w:jc w:val="both"/>
        <w:rPr>
          <w:rFonts w:eastAsia="Times New Roman"/>
        </w:rPr>
      </w:pPr>
      <w:r w:rsidRPr="0085221B">
        <w:rPr>
          <w:rFonts w:eastAsia="Times New Roman"/>
          <w:u w:val="single"/>
        </w:rPr>
        <w:t>Občané</w:t>
      </w:r>
      <w:r>
        <w:rPr>
          <w:rFonts w:eastAsia="Times New Roman"/>
        </w:rPr>
        <w:t xml:space="preserve"> dále žádali vysvětlení, proč nejsou realizovatelné zpomalovací semafory, a dále </w:t>
      </w:r>
      <w:proofErr w:type="gramStart"/>
      <w:r>
        <w:rPr>
          <w:rFonts w:eastAsia="Times New Roman"/>
        </w:rPr>
        <w:t>zda-</w:t>
      </w:r>
      <w:proofErr w:type="spellStart"/>
      <w:r>
        <w:rPr>
          <w:rFonts w:eastAsia="Times New Roman"/>
        </w:rPr>
        <w:t>li</w:t>
      </w:r>
      <w:proofErr w:type="spellEnd"/>
      <w:proofErr w:type="gramEnd"/>
      <w:r>
        <w:rPr>
          <w:rFonts w:eastAsia="Times New Roman"/>
        </w:rPr>
        <w:t xml:space="preserve"> je možné zajistit bezpečnostní dozor pro děti při ranním přecházení silnice při cestě do školy. </w:t>
      </w:r>
    </w:p>
    <w:p w14:paraId="00CFA017" w14:textId="07A0121F" w:rsidR="00C65CA9" w:rsidRDefault="00C65CA9" w:rsidP="008053F6">
      <w:pPr>
        <w:jc w:val="both"/>
        <w:rPr>
          <w:rFonts w:eastAsia="Times New Roman"/>
        </w:rPr>
      </w:pPr>
      <w:r>
        <w:rPr>
          <w:rFonts w:eastAsia="Times New Roman"/>
        </w:rPr>
        <w:t>Starostka:</w:t>
      </w:r>
    </w:p>
    <w:p w14:paraId="226DD953" w14:textId="0D77C611" w:rsidR="008053F6" w:rsidRDefault="00C65CA9" w:rsidP="008053F6">
      <w:pPr>
        <w:jc w:val="both"/>
        <w:rPr>
          <w:rFonts w:eastAsia="Times New Roman"/>
        </w:rPr>
      </w:pPr>
      <w:r>
        <w:rPr>
          <w:rFonts w:eastAsia="Times New Roman"/>
        </w:rPr>
        <w:t xml:space="preserve">Zpomalovací semafory PČR Jihomoravského kraje nepovoluje. Všechny zmiňované obce se nacházejí v kraji Vysočina. Pro získání oficiálního vyjádření PČR byl </w:t>
      </w:r>
      <w:r w:rsidR="0085221B">
        <w:rPr>
          <w:rFonts w:eastAsia="Times New Roman"/>
        </w:rPr>
        <w:t xml:space="preserve">po zasedání zastupitelstva odeslán dotaz na PČR JMK. </w:t>
      </w:r>
    </w:p>
    <w:p w14:paraId="46F63BD0" w14:textId="7ECCAB5C" w:rsidR="0085221B" w:rsidRDefault="0085221B" w:rsidP="008053F6">
      <w:pPr>
        <w:jc w:val="both"/>
        <w:rPr>
          <w:rFonts w:eastAsia="Times New Roman"/>
        </w:rPr>
      </w:pPr>
      <w:r>
        <w:rPr>
          <w:rFonts w:eastAsia="Times New Roman"/>
        </w:rPr>
        <w:t xml:space="preserve">Přechody zajišťuje Městská policie Rosice, ale pouze obcím, které mají podepsánu smlouvu o zajištění bezpečnosti. Jelikož v obci dochází k výtržnostem sporadicky, má obec s MP Rosice uzavřenou smlouvu tzv. na zavolání – tzn. není zajišťován trvalý dohled, ale pouze v případě potřeby na základě telefonátu přijedou do obce. Rozdíl ve znění smlouvy je odlišen finančně. Obce se smlouvou s trvalým dohledem platí paušál od </w:t>
      </w:r>
      <w:proofErr w:type="gramStart"/>
      <w:r>
        <w:rPr>
          <w:rFonts w:eastAsia="Times New Roman"/>
        </w:rPr>
        <w:t>1</w:t>
      </w:r>
      <w:r w:rsidR="005007F3">
        <w:rPr>
          <w:rFonts w:eastAsia="Times New Roman"/>
        </w:rPr>
        <w:t>25</w:t>
      </w:r>
      <w:r>
        <w:rPr>
          <w:rFonts w:eastAsia="Times New Roman"/>
        </w:rPr>
        <w:t>.000,-</w:t>
      </w:r>
      <w:proofErr w:type="gramEnd"/>
      <w:r>
        <w:rPr>
          <w:rFonts w:eastAsia="Times New Roman"/>
        </w:rPr>
        <w:t xml:space="preserve"> Kč, v případě znění naší smlouvy je úkon účtován individuálně. </w:t>
      </w:r>
    </w:p>
    <w:p w14:paraId="3D4D5024" w14:textId="148D4CB9" w:rsidR="0085221B" w:rsidRDefault="0085221B" w:rsidP="008053F6">
      <w:pPr>
        <w:jc w:val="both"/>
        <w:rPr>
          <w:rFonts w:eastAsia="Times New Roman"/>
        </w:rPr>
      </w:pPr>
      <w:r>
        <w:rPr>
          <w:rFonts w:eastAsia="Times New Roman"/>
        </w:rPr>
        <w:t xml:space="preserve">Na základě návrhu občanky byla oslovena bezpečnostní agentura s dotazem na možnost poskytování této služby. </w:t>
      </w:r>
    </w:p>
    <w:p w14:paraId="0BC51ECA" w14:textId="16B01F57" w:rsidR="0085221B" w:rsidRDefault="0085221B" w:rsidP="008053F6">
      <w:pPr>
        <w:jc w:val="both"/>
        <w:rPr>
          <w:rFonts w:eastAsia="Times New Roman"/>
        </w:rPr>
      </w:pPr>
      <w:r>
        <w:rPr>
          <w:rFonts w:eastAsia="Times New Roman"/>
        </w:rPr>
        <w:t xml:space="preserve">Občan dále poukazoval na </w:t>
      </w:r>
      <w:r w:rsidR="008332F7">
        <w:rPr>
          <w:rFonts w:eastAsia="Times New Roman"/>
        </w:rPr>
        <w:t>nevyhovující zakončení nově vystaveného chodníku ve spodní části obce, kde hrozí pr</w:t>
      </w:r>
      <w:r w:rsidR="00E13912">
        <w:rPr>
          <w:rFonts w:eastAsia="Times New Roman"/>
        </w:rPr>
        <w:t>o</w:t>
      </w:r>
      <w:r w:rsidR="008332F7">
        <w:rPr>
          <w:rFonts w:eastAsia="Times New Roman"/>
        </w:rPr>
        <w:t>ražení</w:t>
      </w:r>
      <w:r w:rsidR="00CC7424">
        <w:rPr>
          <w:rFonts w:eastAsia="Times New Roman"/>
        </w:rPr>
        <w:t xml:space="preserve"> pneumatiky</w:t>
      </w:r>
      <w:r w:rsidR="008332F7">
        <w:rPr>
          <w:rFonts w:eastAsia="Times New Roman"/>
        </w:rPr>
        <w:t xml:space="preserve"> o ostrou hranu – bude vyřešeno se zhotovitelem</w:t>
      </w:r>
      <w:r w:rsidR="00E13912">
        <w:rPr>
          <w:rFonts w:eastAsia="Times New Roman"/>
        </w:rPr>
        <w:t>.</w:t>
      </w:r>
    </w:p>
    <w:p w14:paraId="65FF4AF0" w14:textId="2A25E534" w:rsidR="00E13912" w:rsidRDefault="00E13912" w:rsidP="008053F6">
      <w:pPr>
        <w:jc w:val="both"/>
        <w:rPr>
          <w:rFonts w:eastAsia="Times New Roman"/>
        </w:rPr>
      </w:pPr>
      <w:r>
        <w:rPr>
          <w:rFonts w:eastAsia="Times New Roman"/>
        </w:rPr>
        <w:t>Občan dále žádal o úpravu cesty KN 2315, která momentálně vede po soukromém pozemku. Starostka o problému ví, do současné doby byla domluva s původním nájemcem. Jakmile se ozv</w:t>
      </w:r>
      <w:r w:rsidR="005007F3">
        <w:rPr>
          <w:rFonts w:eastAsia="Times New Roman"/>
        </w:rPr>
        <w:t>e</w:t>
      </w:r>
      <w:r>
        <w:rPr>
          <w:rFonts w:eastAsia="Times New Roman"/>
        </w:rPr>
        <w:t xml:space="preserve"> nájemce nový, problém se bude řešit. Úprava cesty bude ovšem znamenat prokácení a částečnou likvidaci tamního </w:t>
      </w:r>
      <w:proofErr w:type="spellStart"/>
      <w:r>
        <w:rPr>
          <w:rFonts w:eastAsia="Times New Roman"/>
        </w:rPr>
        <w:t>křovinového</w:t>
      </w:r>
      <w:proofErr w:type="spellEnd"/>
      <w:r>
        <w:rPr>
          <w:rFonts w:eastAsia="Times New Roman"/>
        </w:rPr>
        <w:t xml:space="preserve"> a náletového porostu.</w:t>
      </w:r>
    </w:p>
    <w:p w14:paraId="366FAEFA" w14:textId="12AB398C" w:rsidR="00B73391" w:rsidRDefault="00B73391" w:rsidP="008053F6">
      <w:pPr>
        <w:jc w:val="both"/>
      </w:pPr>
      <w:r>
        <w:rPr>
          <w:rFonts w:eastAsia="Times New Roman"/>
        </w:rPr>
        <w:t xml:space="preserve">Občanka dále </w:t>
      </w:r>
      <w:r w:rsidR="00E94E52">
        <w:rPr>
          <w:rFonts w:eastAsia="Times New Roman"/>
        </w:rPr>
        <w:t>vyjádřila svoji nevoli se skutečností</w:t>
      </w:r>
      <w:r>
        <w:rPr>
          <w:rFonts w:eastAsia="Times New Roman"/>
        </w:rPr>
        <w:t xml:space="preserve">, že jí nebyly </w:t>
      </w:r>
      <w:r w:rsidR="00E94E52">
        <w:rPr>
          <w:rFonts w:eastAsia="Times New Roman"/>
        </w:rPr>
        <w:t xml:space="preserve">na základě její písemné žádosti </w:t>
      </w:r>
      <w:r>
        <w:rPr>
          <w:rFonts w:eastAsia="Times New Roman"/>
        </w:rPr>
        <w:t>poskytnuty požadované návrhy vyhlášek, které se měly na zasedání projednávat</w:t>
      </w:r>
      <w:r w:rsidR="0060640B">
        <w:rPr>
          <w:rFonts w:eastAsia="Times New Roman"/>
        </w:rPr>
        <w:t>, pouze jí byla zaslána r</w:t>
      </w:r>
      <w:r w:rsidR="0060640B">
        <w:t>ámcová informace o změně výše poplatku</w:t>
      </w:r>
      <w:r w:rsidR="0060640B">
        <w:rPr>
          <w:rFonts w:eastAsia="Times New Roman"/>
        </w:rPr>
        <w:t>, a to proto, aby se nemusela veřejného zasedání účastnit.</w:t>
      </w:r>
      <w:r w:rsidR="00E94E52">
        <w:rPr>
          <w:rFonts w:eastAsia="Times New Roman"/>
        </w:rPr>
        <w:t xml:space="preserve"> Starostka oponovala, že </w:t>
      </w:r>
      <w:r w:rsidR="00E94E52">
        <w:t>veřejné vyhlášky jsou oficiálně vyvěšovány až po jejich schválení zastupitelstvem v souladu se Zákonem o obcích, § 10, § 12. Návrhy měli k dispozici zastupitelé</w:t>
      </w:r>
      <w:r w:rsidR="0060640B">
        <w:t>, jejich znění se do posledního okamžiku měnilo</w:t>
      </w:r>
      <w:r w:rsidR="00E94E52">
        <w:t xml:space="preserve">. </w:t>
      </w:r>
      <w:r w:rsidR="0060640B">
        <w:t xml:space="preserve">Konečné znění bylo zveřejněno na veřejném zasedání přečteno. </w:t>
      </w:r>
    </w:p>
    <w:p w14:paraId="7E828077" w14:textId="73319D06" w:rsidR="0060640B" w:rsidRDefault="0060640B" w:rsidP="008053F6">
      <w:pPr>
        <w:jc w:val="both"/>
        <w:rPr>
          <w:rFonts w:eastAsia="Times New Roman"/>
        </w:rPr>
      </w:pPr>
      <w:r>
        <w:t xml:space="preserve">Někteří zastupitelé souhlasili s tím, že právo na tyto informace měla, ačkoliv o znění vyhlášky </w:t>
      </w:r>
      <w:r w:rsidR="005007F3">
        <w:t xml:space="preserve">s konečnou platností </w:t>
      </w:r>
      <w:r>
        <w:t xml:space="preserve">rozhoduje zastupitelstvo. </w:t>
      </w:r>
    </w:p>
    <w:p w14:paraId="32A03EBF" w14:textId="1CDADAF6" w:rsidR="00D77BC7" w:rsidRPr="00D77BC7" w:rsidRDefault="003B688D" w:rsidP="00037C52">
      <w:pPr>
        <w:pStyle w:val="Bezmezer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1A4AD61" w14:textId="77777777" w:rsidR="00D77BC7" w:rsidRDefault="00D77BC7" w:rsidP="00D77BC7">
      <w:pPr>
        <w:pStyle w:val="Bezmezer"/>
        <w:rPr>
          <w:b/>
          <w:sz w:val="24"/>
          <w:szCs w:val="24"/>
        </w:rPr>
      </w:pPr>
    </w:p>
    <w:p w14:paraId="4893FF73" w14:textId="3D1312BA" w:rsidR="00D77BC7" w:rsidRPr="00D77BC7" w:rsidRDefault="00D77BC7" w:rsidP="00F70B62">
      <w:pPr>
        <w:pStyle w:val="Bezmezer"/>
        <w:numPr>
          <w:ilvl w:val="0"/>
          <w:numId w:val="15"/>
        </w:numPr>
        <w:ind w:left="426" w:hanging="426"/>
        <w:rPr>
          <w:b/>
          <w:sz w:val="24"/>
          <w:szCs w:val="24"/>
        </w:rPr>
      </w:pPr>
      <w:r w:rsidRPr="00D77BC7">
        <w:rPr>
          <w:b/>
          <w:sz w:val="24"/>
          <w:szCs w:val="24"/>
        </w:rPr>
        <w:t>Závěr</w:t>
      </w:r>
    </w:p>
    <w:p w14:paraId="6B767B00" w14:textId="77777777" w:rsidR="00D77BC7" w:rsidRDefault="00D77BC7" w:rsidP="008F03A0">
      <w:pPr>
        <w:spacing w:after="0"/>
        <w:rPr>
          <w:b/>
          <w:sz w:val="24"/>
          <w:szCs w:val="24"/>
        </w:rPr>
      </w:pPr>
    </w:p>
    <w:p w14:paraId="11A27031" w14:textId="0DB06672" w:rsidR="00C95E95" w:rsidRDefault="009132A6" w:rsidP="00304061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43D06">
        <w:rPr>
          <w:rFonts w:eastAsia="Times New Roman" w:cstheme="minorHAnsi"/>
          <w:sz w:val="24"/>
          <w:szCs w:val="24"/>
          <w:lang w:eastAsia="cs-CZ"/>
        </w:rPr>
        <w:t>Zapsal</w:t>
      </w:r>
      <w:r w:rsidR="004E32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0640B">
        <w:rPr>
          <w:rFonts w:eastAsia="Times New Roman" w:cstheme="minorHAnsi"/>
          <w:sz w:val="24"/>
          <w:szCs w:val="24"/>
          <w:lang w:eastAsia="cs-CZ"/>
        </w:rPr>
        <w:t>Ing. Petr Adamčík, MBA dne</w:t>
      </w:r>
      <w:r w:rsidR="004E328F"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="006B06EB">
        <w:rPr>
          <w:rFonts w:eastAsia="Times New Roman" w:cstheme="minorHAnsi"/>
          <w:sz w:val="24"/>
          <w:szCs w:val="24"/>
          <w:lang w:eastAsia="cs-CZ"/>
        </w:rPr>
        <w:t>2</w:t>
      </w:r>
      <w:r w:rsidR="000E56A7">
        <w:rPr>
          <w:rFonts w:eastAsia="Times New Roman" w:cstheme="minorHAnsi"/>
          <w:sz w:val="24"/>
          <w:szCs w:val="24"/>
          <w:lang w:eastAsia="cs-CZ"/>
        </w:rPr>
        <w:t>7</w:t>
      </w:r>
      <w:r w:rsidR="006B06EB">
        <w:rPr>
          <w:rFonts w:eastAsia="Times New Roman" w:cstheme="minorHAnsi"/>
          <w:sz w:val="24"/>
          <w:szCs w:val="24"/>
          <w:lang w:eastAsia="cs-CZ"/>
        </w:rPr>
        <w:t>.8.2021</w:t>
      </w:r>
      <w:r w:rsidR="004E328F">
        <w:rPr>
          <w:rFonts w:eastAsia="Times New Roman" w:cstheme="minorHAnsi"/>
          <w:sz w:val="24"/>
          <w:szCs w:val="24"/>
          <w:lang w:eastAsia="cs-CZ"/>
        </w:rPr>
        <w:t xml:space="preserve">          </w:t>
      </w:r>
      <w:r w:rsidR="006B06EB">
        <w:rPr>
          <w:rFonts w:eastAsia="Times New Roman" w:cstheme="minorHAnsi"/>
          <w:sz w:val="24"/>
          <w:szCs w:val="24"/>
          <w:lang w:eastAsia="cs-CZ"/>
        </w:rPr>
        <w:t xml:space="preserve">                  </w:t>
      </w:r>
      <w:r w:rsidR="004E328F">
        <w:rPr>
          <w:rFonts w:eastAsia="Times New Roman" w:cstheme="minorHAnsi"/>
          <w:sz w:val="24"/>
          <w:szCs w:val="24"/>
          <w:lang w:eastAsia="cs-CZ"/>
        </w:rPr>
        <w:t xml:space="preserve">    </w:t>
      </w:r>
      <w:r w:rsidR="0060640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E328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00982">
        <w:rPr>
          <w:rFonts w:eastAsia="Times New Roman" w:cstheme="minorHAnsi"/>
          <w:sz w:val="24"/>
          <w:szCs w:val="24"/>
          <w:lang w:eastAsia="cs-CZ"/>
        </w:rPr>
        <w:t>…………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>………</w:t>
      </w:r>
      <w:proofErr w:type="gramStart"/>
      <w:r w:rsidR="00C95E95" w:rsidRPr="00543D06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="00C95E95" w:rsidRPr="00543D06">
        <w:rPr>
          <w:rFonts w:eastAsia="Times New Roman" w:cstheme="minorHAnsi"/>
          <w:sz w:val="24"/>
          <w:szCs w:val="24"/>
          <w:lang w:eastAsia="cs-CZ"/>
        </w:rPr>
        <w:t>.…….</w:t>
      </w:r>
    </w:p>
    <w:p w14:paraId="1B11CE33" w14:textId="77777777" w:rsidR="005F203F" w:rsidRDefault="005F203F" w:rsidP="00C95E95">
      <w:pPr>
        <w:spacing w:after="0"/>
        <w:rPr>
          <w:rFonts w:eastAsia="Times New Roman" w:cstheme="minorHAnsi"/>
          <w:sz w:val="24"/>
          <w:szCs w:val="24"/>
          <w:u w:val="single"/>
          <w:lang w:eastAsia="cs-CZ"/>
        </w:rPr>
      </w:pPr>
    </w:p>
    <w:p w14:paraId="0B216492" w14:textId="3C68707E" w:rsidR="006B06EB" w:rsidRDefault="00C95E95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47973">
        <w:rPr>
          <w:rFonts w:eastAsia="Times New Roman" w:cstheme="minorHAnsi"/>
          <w:sz w:val="24"/>
          <w:szCs w:val="24"/>
          <w:u w:val="single"/>
          <w:lang w:eastAsia="cs-CZ"/>
        </w:rPr>
        <w:t xml:space="preserve">Ověřovatelé </w:t>
      </w:r>
      <w:proofErr w:type="gramStart"/>
      <w:r w:rsidRPr="00247973">
        <w:rPr>
          <w:rFonts w:eastAsia="Times New Roman" w:cstheme="minorHAnsi"/>
          <w:sz w:val="24"/>
          <w:szCs w:val="24"/>
          <w:u w:val="single"/>
          <w:lang w:eastAsia="cs-CZ"/>
        </w:rPr>
        <w:t>zápisu:</w:t>
      </w:r>
      <w:r w:rsidR="006B06EB">
        <w:rPr>
          <w:rFonts w:eastAsia="Times New Roman" w:cstheme="minorHAnsi"/>
          <w:sz w:val="24"/>
          <w:szCs w:val="24"/>
          <w:lang w:eastAsia="cs-CZ"/>
        </w:rPr>
        <w:t xml:space="preserve">   </w:t>
      </w:r>
      <w:proofErr w:type="gramEnd"/>
      <w:r w:rsidR="006B06E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0640B">
        <w:rPr>
          <w:rFonts w:eastAsia="Times New Roman" w:cstheme="minorHAnsi"/>
          <w:sz w:val="24"/>
          <w:szCs w:val="24"/>
          <w:lang w:eastAsia="cs-CZ"/>
        </w:rPr>
        <w:t>Marcela Hanáková</w:t>
      </w:r>
      <w:r w:rsidR="00E65FE9">
        <w:rPr>
          <w:rFonts w:eastAsia="Times New Roman" w:cstheme="minorHAnsi"/>
          <w:sz w:val="24"/>
          <w:szCs w:val="24"/>
          <w:lang w:eastAsia="cs-CZ"/>
        </w:rPr>
        <w:t xml:space="preserve">      </w:t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E65FE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00982" w:rsidRPr="00543D06">
        <w:rPr>
          <w:rFonts w:eastAsia="Times New Roman" w:cstheme="minorHAnsi"/>
          <w:sz w:val="24"/>
          <w:szCs w:val="24"/>
          <w:lang w:eastAsia="cs-CZ"/>
        </w:rPr>
        <w:t>…….……………………</w:t>
      </w:r>
    </w:p>
    <w:p w14:paraId="78BCC61E" w14:textId="0A09FE2B" w:rsidR="00C95E95" w:rsidRPr="00543D06" w:rsidRDefault="006B06EB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             </w:t>
      </w:r>
      <w:r w:rsidR="00A00982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>Pavel Horký</w:t>
      </w:r>
      <w:r w:rsidR="00E65FE9">
        <w:rPr>
          <w:rFonts w:eastAsia="Times New Roman" w:cstheme="minorHAnsi"/>
          <w:sz w:val="24"/>
          <w:szCs w:val="24"/>
          <w:lang w:eastAsia="cs-CZ"/>
        </w:rPr>
        <w:tab/>
        <w:t xml:space="preserve">        </w:t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E65FE9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="00C95E95" w:rsidRPr="00543D06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="00C95E95" w:rsidRPr="00543D06">
        <w:rPr>
          <w:rFonts w:eastAsia="Times New Roman" w:cstheme="minorHAnsi"/>
          <w:sz w:val="24"/>
          <w:szCs w:val="24"/>
          <w:lang w:eastAsia="cs-CZ"/>
        </w:rPr>
        <w:t xml:space="preserve">……………………              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  <w:t xml:space="preserve">      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</w:p>
    <w:p w14:paraId="76F469AF" w14:textId="77777777" w:rsidR="0060640B" w:rsidRDefault="0060640B" w:rsidP="008A4A15">
      <w:pPr>
        <w:rPr>
          <w:rFonts w:cstheme="minorHAnsi"/>
          <w:sz w:val="24"/>
          <w:szCs w:val="24"/>
        </w:rPr>
      </w:pPr>
    </w:p>
    <w:p w14:paraId="2CE38BCA" w14:textId="7DA55577" w:rsidR="00E70FB7" w:rsidRPr="00493298" w:rsidRDefault="002177FB" w:rsidP="008A4A15">
      <w:pPr>
        <w:rPr>
          <w:rFonts w:cstheme="minorHAnsi"/>
          <w:b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Ing. Petra Hanáková, starostka </w:t>
      </w:r>
      <w:proofErr w:type="gramStart"/>
      <w:r w:rsidRPr="00493298">
        <w:rPr>
          <w:rFonts w:cstheme="minorHAnsi"/>
          <w:sz w:val="24"/>
          <w:szCs w:val="24"/>
        </w:rPr>
        <w:t xml:space="preserve">obce:   </w:t>
      </w:r>
      <w:proofErr w:type="gramEnd"/>
      <w:r w:rsidR="00A00982">
        <w:rPr>
          <w:rFonts w:cstheme="minorHAnsi"/>
          <w:sz w:val="24"/>
          <w:szCs w:val="24"/>
        </w:rPr>
        <w:tab/>
      </w:r>
      <w:r w:rsidR="00A00982">
        <w:rPr>
          <w:rFonts w:cstheme="minorHAnsi"/>
          <w:sz w:val="24"/>
          <w:szCs w:val="24"/>
        </w:rPr>
        <w:tab/>
        <w:t>…………</w:t>
      </w:r>
      <w:r w:rsidRPr="00493298">
        <w:rPr>
          <w:rFonts w:cstheme="minorHAnsi"/>
          <w:sz w:val="24"/>
          <w:szCs w:val="24"/>
        </w:rPr>
        <w:t>…………………….</w:t>
      </w:r>
    </w:p>
    <w:sectPr w:rsidR="00E70FB7" w:rsidRPr="00493298" w:rsidSect="009520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377"/>
    <w:multiLevelType w:val="hybridMultilevel"/>
    <w:tmpl w:val="D3C49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0DAB"/>
    <w:multiLevelType w:val="hybridMultilevel"/>
    <w:tmpl w:val="1BCCB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3CFC"/>
    <w:multiLevelType w:val="hybridMultilevel"/>
    <w:tmpl w:val="90CED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7923"/>
    <w:multiLevelType w:val="hybridMultilevel"/>
    <w:tmpl w:val="E7FA0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50D0B"/>
    <w:multiLevelType w:val="hybridMultilevel"/>
    <w:tmpl w:val="03ECD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47F05"/>
    <w:multiLevelType w:val="hybridMultilevel"/>
    <w:tmpl w:val="4AF4E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457E4"/>
    <w:multiLevelType w:val="hybridMultilevel"/>
    <w:tmpl w:val="40684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62F36"/>
    <w:multiLevelType w:val="hybridMultilevel"/>
    <w:tmpl w:val="A54CBC8C"/>
    <w:lvl w:ilvl="0" w:tplc="E18090DC">
      <w:start w:val="1"/>
      <w:numFmt w:val="decimal"/>
      <w:lvlText w:val="%1."/>
      <w:lvlJc w:val="left"/>
      <w:pPr>
        <w:ind w:left="163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46F41"/>
    <w:multiLevelType w:val="hybridMultilevel"/>
    <w:tmpl w:val="E66C4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963526"/>
    <w:multiLevelType w:val="hybridMultilevel"/>
    <w:tmpl w:val="8124E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55EE4"/>
    <w:multiLevelType w:val="hybridMultilevel"/>
    <w:tmpl w:val="4236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35753"/>
    <w:multiLevelType w:val="hybridMultilevel"/>
    <w:tmpl w:val="AB22C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D62C3"/>
    <w:multiLevelType w:val="hybridMultilevel"/>
    <w:tmpl w:val="BCFCB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786F"/>
    <w:multiLevelType w:val="hybridMultilevel"/>
    <w:tmpl w:val="259A0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A7719"/>
    <w:multiLevelType w:val="hybridMultilevel"/>
    <w:tmpl w:val="975E55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2F54DC6"/>
    <w:multiLevelType w:val="hybridMultilevel"/>
    <w:tmpl w:val="B870575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6DB56F8"/>
    <w:multiLevelType w:val="hybridMultilevel"/>
    <w:tmpl w:val="434E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15FC0"/>
    <w:multiLevelType w:val="hybridMultilevel"/>
    <w:tmpl w:val="4740F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17D3F"/>
    <w:multiLevelType w:val="hybridMultilevel"/>
    <w:tmpl w:val="720493F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47628"/>
    <w:multiLevelType w:val="hybridMultilevel"/>
    <w:tmpl w:val="3744B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B18D1"/>
    <w:multiLevelType w:val="hybridMultilevel"/>
    <w:tmpl w:val="74CC3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C7091"/>
    <w:multiLevelType w:val="hybridMultilevel"/>
    <w:tmpl w:val="8674A8E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30708DA"/>
    <w:multiLevelType w:val="hybridMultilevel"/>
    <w:tmpl w:val="734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97D83"/>
    <w:multiLevelType w:val="hybridMultilevel"/>
    <w:tmpl w:val="CE1A73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CCC44CC"/>
    <w:multiLevelType w:val="hybridMultilevel"/>
    <w:tmpl w:val="33246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E50E7"/>
    <w:multiLevelType w:val="hybridMultilevel"/>
    <w:tmpl w:val="D0641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B41AE"/>
    <w:multiLevelType w:val="hybridMultilevel"/>
    <w:tmpl w:val="C7720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7352B"/>
    <w:multiLevelType w:val="hybridMultilevel"/>
    <w:tmpl w:val="048261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B946C6C"/>
    <w:multiLevelType w:val="hybridMultilevel"/>
    <w:tmpl w:val="4F6A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E4C11"/>
    <w:multiLevelType w:val="hybridMultilevel"/>
    <w:tmpl w:val="C0564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D6DB8"/>
    <w:multiLevelType w:val="hybridMultilevel"/>
    <w:tmpl w:val="194CD79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D4F1F"/>
    <w:multiLevelType w:val="hybridMultilevel"/>
    <w:tmpl w:val="0F50F4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EE731A"/>
    <w:multiLevelType w:val="hybridMultilevel"/>
    <w:tmpl w:val="EF22A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02140"/>
    <w:multiLevelType w:val="hybridMultilevel"/>
    <w:tmpl w:val="BC385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11736">
    <w:abstractNumId w:val="30"/>
  </w:num>
  <w:num w:numId="2" w16cid:durableId="515969437">
    <w:abstractNumId w:val="7"/>
  </w:num>
  <w:num w:numId="3" w16cid:durableId="1868398564">
    <w:abstractNumId w:val="14"/>
  </w:num>
  <w:num w:numId="4" w16cid:durableId="860822229">
    <w:abstractNumId w:val="12"/>
  </w:num>
  <w:num w:numId="5" w16cid:durableId="1515652300">
    <w:abstractNumId w:val="30"/>
  </w:num>
  <w:num w:numId="6" w16cid:durableId="351304848">
    <w:abstractNumId w:val="16"/>
  </w:num>
  <w:num w:numId="7" w16cid:durableId="384984525">
    <w:abstractNumId w:val="18"/>
  </w:num>
  <w:num w:numId="8" w16cid:durableId="344405876">
    <w:abstractNumId w:val="19"/>
  </w:num>
  <w:num w:numId="9" w16cid:durableId="1660036764">
    <w:abstractNumId w:val="11"/>
  </w:num>
  <w:num w:numId="10" w16cid:durableId="1028679672">
    <w:abstractNumId w:val="20"/>
  </w:num>
  <w:num w:numId="11" w16cid:durableId="1016233190">
    <w:abstractNumId w:val="5"/>
  </w:num>
  <w:num w:numId="12" w16cid:durableId="1565681827">
    <w:abstractNumId w:val="2"/>
  </w:num>
  <w:num w:numId="13" w16cid:durableId="1707755867">
    <w:abstractNumId w:val="21"/>
  </w:num>
  <w:num w:numId="14" w16cid:durableId="692997736">
    <w:abstractNumId w:val="1"/>
  </w:num>
  <w:num w:numId="15" w16cid:durableId="1861510175">
    <w:abstractNumId w:val="33"/>
  </w:num>
  <w:num w:numId="16" w16cid:durableId="1879731695">
    <w:abstractNumId w:val="10"/>
  </w:num>
  <w:num w:numId="17" w16cid:durableId="150754962">
    <w:abstractNumId w:val="9"/>
  </w:num>
  <w:num w:numId="18" w16cid:durableId="283460728">
    <w:abstractNumId w:val="22"/>
  </w:num>
  <w:num w:numId="19" w16cid:durableId="138304923">
    <w:abstractNumId w:val="27"/>
  </w:num>
  <w:num w:numId="20" w16cid:durableId="566381664">
    <w:abstractNumId w:val="15"/>
  </w:num>
  <w:num w:numId="21" w16cid:durableId="123543029">
    <w:abstractNumId w:val="13"/>
  </w:num>
  <w:num w:numId="22" w16cid:durableId="722216502">
    <w:abstractNumId w:val="0"/>
  </w:num>
  <w:num w:numId="23" w16cid:durableId="1009211639">
    <w:abstractNumId w:val="28"/>
  </w:num>
  <w:num w:numId="24" w16cid:durableId="278532749">
    <w:abstractNumId w:val="31"/>
  </w:num>
  <w:num w:numId="25" w16cid:durableId="862519441">
    <w:abstractNumId w:val="24"/>
  </w:num>
  <w:num w:numId="26" w16cid:durableId="1565867705">
    <w:abstractNumId w:val="32"/>
  </w:num>
  <w:num w:numId="27" w16cid:durableId="147862868">
    <w:abstractNumId w:val="6"/>
  </w:num>
  <w:num w:numId="28" w16cid:durableId="2146465526">
    <w:abstractNumId w:val="17"/>
  </w:num>
  <w:num w:numId="29" w16cid:durableId="1108889203">
    <w:abstractNumId w:val="8"/>
  </w:num>
  <w:num w:numId="30" w16cid:durableId="181433267">
    <w:abstractNumId w:val="26"/>
  </w:num>
  <w:num w:numId="31" w16cid:durableId="997073036">
    <w:abstractNumId w:val="29"/>
  </w:num>
  <w:num w:numId="32" w16cid:durableId="1301767439">
    <w:abstractNumId w:val="3"/>
  </w:num>
  <w:num w:numId="33" w16cid:durableId="1313172885">
    <w:abstractNumId w:val="4"/>
  </w:num>
  <w:num w:numId="34" w16cid:durableId="1434352605">
    <w:abstractNumId w:val="23"/>
  </w:num>
  <w:num w:numId="35" w16cid:durableId="14708979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96"/>
    <w:rsid w:val="000068A3"/>
    <w:rsid w:val="00024863"/>
    <w:rsid w:val="000309E8"/>
    <w:rsid w:val="00037C52"/>
    <w:rsid w:val="0004618F"/>
    <w:rsid w:val="0005644F"/>
    <w:rsid w:val="00062546"/>
    <w:rsid w:val="00074C6B"/>
    <w:rsid w:val="00075821"/>
    <w:rsid w:val="00094469"/>
    <w:rsid w:val="000A11C1"/>
    <w:rsid w:val="000B4143"/>
    <w:rsid w:val="000B5E2C"/>
    <w:rsid w:val="000D0F83"/>
    <w:rsid w:val="000D120C"/>
    <w:rsid w:val="000D46C5"/>
    <w:rsid w:val="000D59B5"/>
    <w:rsid w:val="000E56A7"/>
    <w:rsid w:val="000F5998"/>
    <w:rsid w:val="000F65EF"/>
    <w:rsid w:val="00103C30"/>
    <w:rsid w:val="0010561D"/>
    <w:rsid w:val="00116150"/>
    <w:rsid w:val="0012590F"/>
    <w:rsid w:val="00136DBC"/>
    <w:rsid w:val="00165716"/>
    <w:rsid w:val="0018573E"/>
    <w:rsid w:val="001876D5"/>
    <w:rsid w:val="001A24AF"/>
    <w:rsid w:val="001A54A5"/>
    <w:rsid w:val="001D2522"/>
    <w:rsid w:val="001D67EC"/>
    <w:rsid w:val="001E29F0"/>
    <w:rsid w:val="001E6D8E"/>
    <w:rsid w:val="001F0BEA"/>
    <w:rsid w:val="001F40B5"/>
    <w:rsid w:val="001F476D"/>
    <w:rsid w:val="001F7FEF"/>
    <w:rsid w:val="0020376D"/>
    <w:rsid w:val="0020390B"/>
    <w:rsid w:val="002100E0"/>
    <w:rsid w:val="00211924"/>
    <w:rsid w:val="0021335E"/>
    <w:rsid w:val="002170AE"/>
    <w:rsid w:val="002177FB"/>
    <w:rsid w:val="002178F5"/>
    <w:rsid w:val="00245C9F"/>
    <w:rsid w:val="00247973"/>
    <w:rsid w:val="002528FD"/>
    <w:rsid w:val="0025587B"/>
    <w:rsid w:val="00261E92"/>
    <w:rsid w:val="00273DF7"/>
    <w:rsid w:val="00277177"/>
    <w:rsid w:val="00287FC1"/>
    <w:rsid w:val="0029581F"/>
    <w:rsid w:val="002A0724"/>
    <w:rsid w:val="002A3004"/>
    <w:rsid w:val="002B0CE2"/>
    <w:rsid w:val="002B24A6"/>
    <w:rsid w:val="002B2939"/>
    <w:rsid w:val="002C6703"/>
    <w:rsid w:val="002D52BF"/>
    <w:rsid w:val="002D63CB"/>
    <w:rsid w:val="002F406E"/>
    <w:rsid w:val="00302889"/>
    <w:rsid w:val="00304061"/>
    <w:rsid w:val="00314E5B"/>
    <w:rsid w:val="003208D4"/>
    <w:rsid w:val="003323F6"/>
    <w:rsid w:val="003331D1"/>
    <w:rsid w:val="00333974"/>
    <w:rsid w:val="003413BA"/>
    <w:rsid w:val="00341A8F"/>
    <w:rsid w:val="00345681"/>
    <w:rsid w:val="00347FFC"/>
    <w:rsid w:val="00350E51"/>
    <w:rsid w:val="00380FBC"/>
    <w:rsid w:val="00386B6F"/>
    <w:rsid w:val="00397150"/>
    <w:rsid w:val="003973DD"/>
    <w:rsid w:val="003A4BD4"/>
    <w:rsid w:val="003B3468"/>
    <w:rsid w:val="003B688D"/>
    <w:rsid w:val="003E0C66"/>
    <w:rsid w:val="003E2893"/>
    <w:rsid w:val="003E3B02"/>
    <w:rsid w:val="003E5F62"/>
    <w:rsid w:val="003F7008"/>
    <w:rsid w:val="00416327"/>
    <w:rsid w:val="00416A25"/>
    <w:rsid w:val="00416B1C"/>
    <w:rsid w:val="00423837"/>
    <w:rsid w:val="00427D39"/>
    <w:rsid w:val="004329A2"/>
    <w:rsid w:val="004550B3"/>
    <w:rsid w:val="0047090A"/>
    <w:rsid w:val="004713E0"/>
    <w:rsid w:val="00477385"/>
    <w:rsid w:val="00482673"/>
    <w:rsid w:val="00493298"/>
    <w:rsid w:val="00493974"/>
    <w:rsid w:val="00495F62"/>
    <w:rsid w:val="00497C1B"/>
    <w:rsid w:val="004A1131"/>
    <w:rsid w:val="004A1749"/>
    <w:rsid w:val="004B4EB4"/>
    <w:rsid w:val="004D3947"/>
    <w:rsid w:val="004D5C30"/>
    <w:rsid w:val="004E328F"/>
    <w:rsid w:val="005007F3"/>
    <w:rsid w:val="00525865"/>
    <w:rsid w:val="00532D68"/>
    <w:rsid w:val="00543D06"/>
    <w:rsid w:val="00547D9E"/>
    <w:rsid w:val="00552A92"/>
    <w:rsid w:val="005543C8"/>
    <w:rsid w:val="005568B3"/>
    <w:rsid w:val="00573FFB"/>
    <w:rsid w:val="00590B4E"/>
    <w:rsid w:val="005955A0"/>
    <w:rsid w:val="005A3063"/>
    <w:rsid w:val="005B57D2"/>
    <w:rsid w:val="005C2D14"/>
    <w:rsid w:val="005C7BCF"/>
    <w:rsid w:val="005F203F"/>
    <w:rsid w:val="005F6CE0"/>
    <w:rsid w:val="0060640B"/>
    <w:rsid w:val="006111E2"/>
    <w:rsid w:val="0064056F"/>
    <w:rsid w:val="006476DC"/>
    <w:rsid w:val="00664B48"/>
    <w:rsid w:val="0068018B"/>
    <w:rsid w:val="00687A67"/>
    <w:rsid w:val="006A3062"/>
    <w:rsid w:val="006B06EB"/>
    <w:rsid w:val="006B5B5C"/>
    <w:rsid w:val="006C72A3"/>
    <w:rsid w:val="006E65C9"/>
    <w:rsid w:val="006F182F"/>
    <w:rsid w:val="006F35A4"/>
    <w:rsid w:val="006F6D2C"/>
    <w:rsid w:val="00713479"/>
    <w:rsid w:val="00716B28"/>
    <w:rsid w:val="00724248"/>
    <w:rsid w:val="0074335E"/>
    <w:rsid w:val="00756E6E"/>
    <w:rsid w:val="00757404"/>
    <w:rsid w:val="00785431"/>
    <w:rsid w:val="00786AD7"/>
    <w:rsid w:val="007906C7"/>
    <w:rsid w:val="00791824"/>
    <w:rsid w:val="00793D9C"/>
    <w:rsid w:val="007A3A43"/>
    <w:rsid w:val="007A6D90"/>
    <w:rsid w:val="007B1DC1"/>
    <w:rsid w:val="007B50B1"/>
    <w:rsid w:val="007C3648"/>
    <w:rsid w:val="007C5B39"/>
    <w:rsid w:val="007C741B"/>
    <w:rsid w:val="007D5C98"/>
    <w:rsid w:val="007E5182"/>
    <w:rsid w:val="008053F6"/>
    <w:rsid w:val="00811605"/>
    <w:rsid w:val="0081227D"/>
    <w:rsid w:val="00814CEE"/>
    <w:rsid w:val="0082660C"/>
    <w:rsid w:val="008332F7"/>
    <w:rsid w:val="00835177"/>
    <w:rsid w:val="0084006B"/>
    <w:rsid w:val="00850A9F"/>
    <w:rsid w:val="00850FA0"/>
    <w:rsid w:val="0085221B"/>
    <w:rsid w:val="008723B2"/>
    <w:rsid w:val="0088304F"/>
    <w:rsid w:val="00883785"/>
    <w:rsid w:val="008A4A15"/>
    <w:rsid w:val="008A66A2"/>
    <w:rsid w:val="008B4774"/>
    <w:rsid w:val="008D7DAD"/>
    <w:rsid w:val="008E458C"/>
    <w:rsid w:val="008F03A0"/>
    <w:rsid w:val="008F0787"/>
    <w:rsid w:val="008F417F"/>
    <w:rsid w:val="00907069"/>
    <w:rsid w:val="009132A6"/>
    <w:rsid w:val="00921318"/>
    <w:rsid w:val="0093266C"/>
    <w:rsid w:val="00943ED7"/>
    <w:rsid w:val="00947EA3"/>
    <w:rsid w:val="0095193F"/>
    <w:rsid w:val="009520B7"/>
    <w:rsid w:val="00953970"/>
    <w:rsid w:val="009619E3"/>
    <w:rsid w:val="0097326C"/>
    <w:rsid w:val="009732E2"/>
    <w:rsid w:val="0097489A"/>
    <w:rsid w:val="00983685"/>
    <w:rsid w:val="00985C19"/>
    <w:rsid w:val="009933E7"/>
    <w:rsid w:val="00993480"/>
    <w:rsid w:val="009958AE"/>
    <w:rsid w:val="009A20E8"/>
    <w:rsid w:val="009A52C8"/>
    <w:rsid w:val="009A5BA1"/>
    <w:rsid w:val="009A6942"/>
    <w:rsid w:val="009F0833"/>
    <w:rsid w:val="00A00982"/>
    <w:rsid w:val="00A15ECE"/>
    <w:rsid w:val="00A24556"/>
    <w:rsid w:val="00A357B4"/>
    <w:rsid w:val="00A404F6"/>
    <w:rsid w:val="00A52DCA"/>
    <w:rsid w:val="00A60B47"/>
    <w:rsid w:val="00A7733C"/>
    <w:rsid w:val="00A77CD2"/>
    <w:rsid w:val="00AC6BE4"/>
    <w:rsid w:val="00AD11D0"/>
    <w:rsid w:val="00AD13A3"/>
    <w:rsid w:val="00AF050E"/>
    <w:rsid w:val="00AF1908"/>
    <w:rsid w:val="00AF6DE7"/>
    <w:rsid w:val="00B15553"/>
    <w:rsid w:val="00B205F9"/>
    <w:rsid w:val="00B3519F"/>
    <w:rsid w:val="00B479F2"/>
    <w:rsid w:val="00B73391"/>
    <w:rsid w:val="00B959B8"/>
    <w:rsid w:val="00BA21E5"/>
    <w:rsid w:val="00BD49C7"/>
    <w:rsid w:val="00BE3989"/>
    <w:rsid w:val="00C0405F"/>
    <w:rsid w:val="00C11C41"/>
    <w:rsid w:val="00C178EE"/>
    <w:rsid w:val="00C21278"/>
    <w:rsid w:val="00C26740"/>
    <w:rsid w:val="00C33BEC"/>
    <w:rsid w:val="00C434E5"/>
    <w:rsid w:val="00C44271"/>
    <w:rsid w:val="00C44F73"/>
    <w:rsid w:val="00C53887"/>
    <w:rsid w:val="00C55BB0"/>
    <w:rsid w:val="00C55E02"/>
    <w:rsid w:val="00C56E0E"/>
    <w:rsid w:val="00C65CA9"/>
    <w:rsid w:val="00C71894"/>
    <w:rsid w:val="00C75FCD"/>
    <w:rsid w:val="00C76CB5"/>
    <w:rsid w:val="00C77C8F"/>
    <w:rsid w:val="00C8382B"/>
    <w:rsid w:val="00C84EC1"/>
    <w:rsid w:val="00C85609"/>
    <w:rsid w:val="00C92684"/>
    <w:rsid w:val="00C95E95"/>
    <w:rsid w:val="00CB0EBB"/>
    <w:rsid w:val="00CB5F2D"/>
    <w:rsid w:val="00CC466B"/>
    <w:rsid w:val="00CC7424"/>
    <w:rsid w:val="00CC7CAD"/>
    <w:rsid w:val="00CF2A06"/>
    <w:rsid w:val="00D03459"/>
    <w:rsid w:val="00D10C21"/>
    <w:rsid w:val="00D24206"/>
    <w:rsid w:val="00D2518F"/>
    <w:rsid w:val="00D7373D"/>
    <w:rsid w:val="00D75306"/>
    <w:rsid w:val="00D77BC7"/>
    <w:rsid w:val="00D83145"/>
    <w:rsid w:val="00D867CF"/>
    <w:rsid w:val="00D9372E"/>
    <w:rsid w:val="00D97418"/>
    <w:rsid w:val="00DB450E"/>
    <w:rsid w:val="00DD0529"/>
    <w:rsid w:val="00DD428D"/>
    <w:rsid w:val="00DD74BB"/>
    <w:rsid w:val="00E10404"/>
    <w:rsid w:val="00E13912"/>
    <w:rsid w:val="00E17414"/>
    <w:rsid w:val="00E26D78"/>
    <w:rsid w:val="00E415B2"/>
    <w:rsid w:val="00E419E5"/>
    <w:rsid w:val="00E50838"/>
    <w:rsid w:val="00E611C3"/>
    <w:rsid w:val="00E655EB"/>
    <w:rsid w:val="00E65FE9"/>
    <w:rsid w:val="00E70FB7"/>
    <w:rsid w:val="00E7463F"/>
    <w:rsid w:val="00E75132"/>
    <w:rsid w:val="00E92F6A"/>
    <w:rsid w:val="00E94381"/>
    <w:rsid w:val="00E94E52"/>
    <w:rsid w:val="00EA35C6"/>
    <w:rsid w:val="00EA4596"/>
    <w:rsid w:val="00EB1CF7"/>
    <w:rsid w:val="00EB3758"/>
    <w:rsid w:val="00EC06A9"/>
    <w:rsid w:val="00ED324B"/>
    <w:rsid w:val="00ED4077"/>
    <w:rsid w:val="00ED6F0A"/>
    <w:rsid w:val="00ED7A31"/>
    <w:rsid w:val="00EF4352"/>
    <w:rsid w:val="00F13903"/>
    <w:rsid w:val="00F16408"/>
    <w:rsid w:val="00F30C47"/>
    <w:rsid w:val="00F32FE5"/>
    <w:rsid w:val="00F34442"/>
    <w:rsid w:val="00F37014"/>
    <w:rsid w:val="00F47E1F"/>
    <w:rsid w:val="00F55721"/>
    <w:rsid w:val="00F55E41"/>
    <w:rsid w:val="00F6302F"/>
    <w:rsid w:val="00F66D0F"/>
    <w:rsid w:val="00F70B62"/>
    <w:rsid w:val="00F93825"/>
    <w:rsid w:val="00F95856"/>
    <w:rsid w:val="00FB2262"/>
    <w:rsid w:val="00FB3E30"/>
    <w:rsid w:val="00FB7ABC"/>
    <w:rsid w:val="00FC3A14"/>
    <w:rsid w:val="00FE3C91"/>
    <w:rsid w:val="00FF1DE5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0AC0"/>
  <w15:chartTrackingRefBased/>
  <w15:docId w15:val="{894FAA2B-91EE-4D3D-B774-AD7DB97E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8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D5C9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D5C9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261E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61E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0FB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0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@vysoke-pop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3205-2A75-4C94-B9F8-FAD0CC00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7</Pages>
  <Words>2706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Petra Hanáková</cp:lastModifiedBy>
  <cp:revision>149</cp:revision>
  <dcterms:created xsi:type="dcterms:W3CDTF">2021-05-19T09:05:00Z</dcterms:created>
  <dcterms:modified xsi:type="dcterms:W3CDTF">2023-01-09T13:13:00Z</dcterms:modified>
</cp:coreProperties>
</file>