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Informace o produktu: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produkt nabízí cenově nejdostupnější řešení zboží z e-shopů. Pro vyzvednutí zásilky na jednom ze specializovaných výdejních míst Balíkovn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stačí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adresátovi na přepážce PP předložit kód, který obdržel do svého mobilního telefon, </w:t>
      </w: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bude zákazník co nejrychleji obsloužen. V případě, že si zásilku bude vyzvedávat 3. osoba, tak stačí sdělit jméno adresáta nebo číslo zásilky a kód pro vyzvednutí, který byl zaslán adresátovi v zaslaném avízu. U vydání této zásilky je kladen důraz na rychlost a pohodlí zákazníků.</w:t>
      </w:r>
    </w:p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Jednoduché vyzvednutí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zásilku adresáta bude chtít vyzvednout 3. osoba, tak nemusí předkládat doklad totožnosti. Stačí pouze sdělit jméno nebo číslo zásilky a kód pro vyzvednutí zásilky</w:t>
      </w:r>
    </w:p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Garantovaná platba kartou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Na všech přepážkách „Balíkovna“ můžete uhradit dobírku platební kartou.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Uložení zásilky až na 15 dní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Adresát si může jednoduše prodloužit úložní dobu na poště ze standardních 7 na 15 dní, a to prostřednictvím prolinku, který bude k dispozici v avízu o blížícím se konci úložní doby.</w:t>
      </w:r>
    </w:p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Sledování zásilky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Využijte službu sledování zásilek Track&amp;Trace na internetových stránkách České pošty nebo v Mobilní aplikaci ČP. Balík máte od podání až po dodání neustále pod kontrolou.</w:t>
      </w:r>
    </w:p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Výhody: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Cenově výhodný produkt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Nejrychlejší výdej zásilky na přepážkách s Balíkovnou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K Vyzvednutí není potřeba doklad totožnosti</w:t>
      </w:r>
    </w:p>
    <w:p w:rsidR="003B46FF" w:rsidRPr="003B46FF" w:rsidRDefault="003B46FF" w:rsidP="003B4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parametry: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hmotnost: 20 kg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a minimální rozměry: 70 x 50 x 50 cm; 14 x 9 x 0,8 cm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Datové podání: Data můžete podat přes Podání Online, datovým souborem nebo prostřednictvím API rozhraní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Podání: Zásilky můžete podat na základě smlouvy na jakékoliv poště nebo svozem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Dodání: Obvykle následující pracovní den po podání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zásilku: 30 000 Kč</w:t>
      </w:r>
    </w:p>
    <w:p w:rsidR="003E4663" w:rsidRDefault="003B46FF" w:rsidP="003E46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4663" w:rsidRDefault="003E4663" w:rsidP="003E466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46FF" w:rsidRPr="003B46FF" w:rsidRDefault="003B46FF" w:rsidP="003E466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B46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Doplňkové služby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Bezdokladová dobírka</w:t>
      </w:r>
    </w:p>
    <w:p w:rsidR="003B46FF" w:rsidRP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Prodloužení úložní doby z 7 až na 15 dní</w:t>
      </w:r>
    </w:p>
    <w:p w:rsidR="003B46FF" w:rsidRPr="003B46FF" w:rsidRDefault="003B46FF" w:rsidP="003B46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46FF">
        <w:rPr>
          <w:rFonts w:ascii="Times New Roman" w:eastAsia="Times New Roman" w:hAnsi="Times New Roman" w:cs="Times New Roman"/>
          <w:sz w:val="24"/>
          <w:szCs w:val="24"/>
          <w:lang w:eastAsia="cs-CZ"/>
        </w:rPr>
        <w:t>Cenný obsah</w:t>
      </w:r>
    </w:p>
    <w:p w:rsidR="00FE40C9" w:rsidRDefault="00FE40C9"/>
    <w:p w:rsidR="003B46FF" w:rsidRDefault="003B46FF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Služba „Balík Do balíkovny“ bude na poště Partner spuštěna od 1. </w:t>
      </w:r>
      <w:r w:rsidR="003E466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2020 po sepsání příslušného dodatku ke smlouvě. </w:t>
      </w:r>
    </w:p>
    <w:p w:rsidR="00D22027" w:rsidRDefault="00D22027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027" w:rsidRPr="003B46FF" w:rsidRDefault="00D22027" w:rsidP="003B46F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info na: </w:t>
      </w:r>
      <w:hyperlink r:id="rId4" w:history="1">
        <w:r>
          <w:rPr>
            <w:rStyle w:val="Hypertextovodkaz"/>
          </w:rPr>
          <w:t>https://www.ceskaposta.cz/sluzby/baliky/cr/balik-do-balikovny</w:t>
        </w:r>
      </w:hyperlink>
    </w:p>
    <w:sectPr w:rsidR="00D22027" w:rsidRPr="003B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FF"/>
    <w:rsid w:val="003B46FF"/>
    <w:rsid w:val="003E4663"/>
    <w:rsid w:val="008E4D74"/>
    <w:rsid w:val="00D22027"/>
    <w:rsid w:val="00DB469A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B105"/>
  <w15:chartTrackingRefBased/>
  <w15:docId w15:val="{8C83154C-2CC3-4EFA-8799-0002255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B4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B46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46FF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2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1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0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9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2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2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18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kaposta.cz/sluzby/baliky/cr/balik-do-balikovn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Kadidlová Bohumila Ing.</dc:creator>
  <cp:keywords/>
  <dc:description/>
  <cp:lastModifiedBy>Petra Hanáková</cp:lastModifiedBy>
  <cp:revision>3</cp:revision>
  <dcterms:created xsi:type="dcterms:W3CDTF">2020-06-09T08:35:00Z</dcterms:created>
  <dcterms:modified xsi:type="dcterms:W3CDTF">2020-06-09T08:37:00Z</dcterms:modified>
</cp:coreProperties>
</file>